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8070" w14:textId="77777777" w:rsidR="00B17CE6" w:rsidRDefault="00B17CE6" w:rsidP="00980918">
      <w:pPr>
        <w:pStyle w:val="Default"/>
        <w:spacing w:before="0" w:after="160" w:line="259" w:lineRule="auto"/>
        <w:ind w:left="1080"/>
        <w:rPr>
          <w:rFonts w:ascii="Century Gothic" w:hAnsi="Century Gothic"/>
          <w:sz w:val="20"/>
          <w:szCs w:val="20"/>
          <w:u w:color="000000"/>
        </w:rPr>
      </w:pPr>
    </w:p>
    <w:p w14:paraId="081673EE" w14:textId="77777777" w:rsidR="00B17CE6" w:rsidRPr="006F47CA" w:rsidRDefault="00B17CE6" w:rsidP="00B17CE6">
      <w:pPr>
        <w:pStyle w:val="Body"/>
        <w:spacing w:after="160" w:line="259" w:lineRule="auto"/>
        <w:jc w:val="center"/>
        <w:rPr>
          <w:rFonts w:ascii="Century Gothic" w:hAnsi="Century Gothic" w:cs="Times New Roman"/>
          <w:b/>
          <w:bCs/>
          <w:sz w:val="20"/>
          <w:szCs w:val="20"/>
          <w:u w:val="single" w:color="000000"/>
          <w:lang w:val="en-GB"/>
        </w:rPr>
      </w:pPr>
      <w:r w:rsidRPr="006F47CA">
        <w:rPr>
          <w:rFonts w:ascii="Century Gothic" w:hAnsi="Century Gothic" w:cs="Times New Roman"/>
          <w:b/>
          <w:bCs/>
          <w:sz w:val="20"/>
          <w:szCs w:val="20"/>
          <w:u w:color="000000"/>
        </w:rPr>
        <w:t>Rocester Parish Council</w:t>
      </w:r>
      <w:r w:rsidRPr="006F47CA">
        <w:rPr>
          <w:rFonts w:ascii="Century Gothic" w:hAnsi="Century Gothic" w:cs="Times New Roman"/>
          <w:b/>
          <w:bCs/>
          <w:sz w:val="20"/>
          <w:szCs w:val="20"/>
          <w:u w:val="single" w:color="000000"/>
          <w:lang w:val="en-GB"/>
        </w:rPr>
        <w:t xml:space="preserve"> </w:t>
      </w:r>
    </w:p>
    <w:p w14:paraId="606A1C8B" w14:textId="77777777" w:rsidR="00B17CE6" w:rsidRPr="006F47CA" w:rsidRDefault="00B17CE6" w:rsidP="00B17CE6">
      <w:pPr>
        <w:pStyle w:val="Body"/>
        <w:spacing w:after="160" w:line="259" w:lineRule="auto"/>
        <w:jc w:val="center"/>
        <w:rPr>
          <w:rFonts w:ascii="Century Gothic" w:hAnsi="Century Gothic" w:cs="Times New Roman"/>
          <w:b/>
          <w:bCs/>
          <w:sz w:val="20"/>
          <w:szCs w:val="20"/>
          <w:u w:color="000000"/>
        </w:rPr>
      </w:pPr>
      <w:r w:rsidRPr="006F47CA">
        <w:rPr>
          <w:rFonts w:ascii="Century Gothic" w:hAnsi="Century Gothic" w:cs="Times New Roman"/>
          <w:b/>
          <w:bCs/>
          <w:sz w:val="20"/>
          <w:szCs w:val="20"/>
          <w:u w:color="000000"/>
        </w:rPr>
        <w:t xml:space="preserve">Meeting of Rocester Parish Council </w:t>
      </w:r>
      <w:r w:rsidRPr="006F47CA">
        <w:rPr>
          <w:rFonts w:ascii="Century Gothic" w:hAnsi="Century Gothic" w:cs="Times New Roman"/>
          <w:b/>
          <w:bCs/>
          <w:color w:val="auto"/>
          <w:sz w:val="20"/>
          <w:szCs w:val="20"/>
          <w:u w:color="000000"/>
        </w:rPr>
        <w:t xml:space="preserve">held </w:t>
      </w:r>
      <w:r w:rsidRPr="006F47CA">
        <w:rPr>
          <w:rFonts w:ascii="Century Gothic" w:hAnsi="Century Gothic" w:cs="Times New Roman"/>
          <w:b/>
          <w:bCs/>
          <w:sz w:val="20"/>
          <w:szCs w:val="20"/>
          <w:u w:color="000000"/>
        </w:rPr>
        <w:t xml:space="preserve">on Monday </w:t>
      </w:r>
      <w:r>
        <w:rPr>
          <w:rFonts w:ascii="Century Gothic" w:hAnsi="Century Gothic" w:cs="Times New Roman"/>
          <w:b/>
          <w:bCs/>
          <w:sz w:val="20"/>
          <w:szCs w:val="20"/>
          <w:u w:color="000000"/>
        </w:rPr>
        <w:t>12</w:t>
      </w:r>
      <w:r>
        <w:rPr>
          <w:rFonts w:ascii="Century Gothic" w:hAnsi="Century Gothic" w:cs="Times New Roman"/>
          <w:b/>
          <w:bCs/>
          <w:sz w:val="20"/>
          <w:szCs w:val="20"/>
          <w:u w:color="000000"/>
          <w:vertAlign w:val="superscript"/>
        </w:rPr>
        <w:t>h</w:t>
      </w:r>
      <w:r>
        <w:rPr>
          <w:rFonts w:ascii="Century Gothic" w:hAnsi="Century Gothic" w:cs="Times New Roman"/>
          <w:b/>
          <w:bCs/>
          <w:sz w:val="20"/>
          <w:szCs w:val="20"/>
          <w:u w:color="000000"/>
        </w:rPr>
        <w:t>January</w:t>
      </w:r>
      <w:r w:rsidRPr="006F47CA">
        <w:rPr>
          <w:rFonts w:ascii="Century Gothic" w:hAnsi="Century Gothic" w:cs="Times New Roman"/>
          <w:b/>
          <w:bCs/>
          <w:sz w:val="20"/>
          <w:szCs w:val="20"/>
          <w:u w:color="000000"/>
        </w:rPr>
        <w:t xml:space="preserve"> 2025</w:t>
      </w:r>
    </w:p>
    <w:p w14:paraId="61D5EB58" w14:textId="77777777" w:rsidR="00B17CE6" w:rsidRPr="006F47CA" w:rsidRDefault="00B17CE6" w:rsidP="00B17CE6">
      <w:pPr>
        <w:pStyle w:val="Body"/>
        <w:spacing w:after="160" w:line="259" w:lineRule="auto"/>
        <w:jc w:val="center"/>
        <w:rPr>
          <w:rFonts w:ascii="Century Gothic" w:hAnsi="Century Gothic" w:cs="Times New Roman"/>
          <w:color w:val="auto"/>
          <w:sz w:val="20"/>
          <w:szCs w:val="20"/>
          <w:u w:color="000000"/>
        </w:rPr>
      </w:pPr>
      <w:r w:rsidRPr="006F47CA">
        <w:rPr>
          <w:rFonts w:ascii="Century Gothic" w:hAnsi="Century Gothic" w:cs="Times New Roman"/>
          <w:sz w:val="20"/>
          <w:szCs w:val="20"/>
          <w:u w:color="000000"/>
        </w:rPr>
        <w:t xml:space="preserve">Minutes issued by </w:t>
      </w:r>
      <w:proofErr w:type="spellStart"/>
      <w:r w:rsidRPr="006F47CA">
        <w:rPr>
          <w:rFonts w:ascii="Century Gothic" w:hAnsi="Century Gothic" w:cs="Times New Roman"/>
          <w:sz w:val="20"/>
          <w:szCs w:val="20"/>
          <w:u w:color="000000"/>
        </w:rPr>
        <w:t>Ms</w:t>
      </w:r>
      <w:proofErr w:type="spellEnd"/>
      <w:r w:rsidRPr="006F47CA">
        <w:rPr>
          <w:rFonts w:ascii="Century Gothic" w:hAnsi="Century Gothic" w:cs="Times New Roman"/>
          <w:sz w:val="20"/>
          <w:szCs w:val="20"/>
          <w:u w:color="000000"/>
        </w:rPr>
        <w:t xml:space="preserve"> Nisa Khan, </w:t>
      </w:r>
      <w:r w:rsidRPr="006F47CA">
        <w:rPr>
          <w:rFonts w:ascii="Century Gothic" w:hAnsi="Century Gothic" w:cs="Times New Roman"/>
          <w:color w:val="auto"/>
          <w:sz w:val="20"/>
          <w:szCs w:val="20"/>
          <w:u w:color="000000"/>
        </w:rPr>
        <w:t xml:space="preserve">Clerk to the Council </w:t>
      </w:r>
    </w:p>
    <w:p w14:paraId="66B2698E" w14:textId="77777777" w:rsidR="00B17CE6" w:rsidRPr="006F47CA" w:rsidRDefault="00B17CE6" w:rsidP="00B17CE6">
      <w:pPr>
        <w:pStyle w:val="Default"/>
        <w:spacing w:before="0" w:after="160" w:line="259" w:lineRule="auto"/>
        <w:ind w:left="360"/>
        <w:jc w:val="center"/>
        <w:rPr>
          <w:rFonts w:ascii="Century Gothic" w:hAnsi="Century Gothic" w:cs="Times New Roman"/>
          <w:b/>
          <w:bCs/>
          <w:sz w:val="20"/>
          <w:szCs w:val="20"/>
          <w:u w:val="single"/>
        </w:rPr>
      </w:pPr>
      <w:r w:rsidRPr="006F47CA">
        <w:rPr>
          <w:rFonts w:ascii="Century Gothic" w:hAnsi="Century Gothic" w:cs="Times New Roman"/>
          <w:b/>
          <w:bCs/>
          <w:sz w:val="20"/>
          <w:szCs w:val="20"/>
          <w:u w:val="single"/>
        </w:rPr>
        <w:t>Council Meeting of Rocester Parish Council</w:t>
      </w:r>
    </w:p>
    <w:p w14:paraId="65885D93" w14:textId="0DC61BC8" w:rsidR="00B17CE6" w:rsidRDefault="00B17CE6" w:rsidP="00B17CE6">
      <w:pPr>
        <w:pStyle w:val="Default"/>
        <w:spacing w:before="0" w:after="160" w:line="259" w:lineRule="auto"/>
        <w:rPr>
          <w:rFonts w:ascii="Century Gothic" w:hAnsi="Century Gothic" w:cs="Times New Roman"/>
          <w:sz w:val="20"/>
          <w:szCs w:val="20"/>
          <w:u w:color="000000"/>
        </w:rPr>
      </w:pPr>
      <w:proofErr w:type="spellStart"/>
      <w:r w:rsidRPr="006F47CA">
        <w:rPr>
          <w:rFonts w:ascii="Century Gothic" w:hAnsi="Century Gothic" w:cs="Times New Roman"/>
          <w:b/>
          <w:bCs/>
          <w:sz w:val="20"/>
          <w:szCs w:val="20"/>
          <w:u w:color="000000"/>
        </w:rPr>
        <w:t>Councillors</w:t>
      </w:r>
      <w:proofErr w:type="spellEnd"/>
      <w:r w:rsidRPr="006F47CA">
        <w:rPr>
          <w:rFonts w:ascii="Century Gothic" w:hAnsi="Century Gothic" w:cs="Times New Roman"/>
          <w:b/>
          <w:bCs/>
          <w:sz w:val="20"/>
          <w:szCs w:val="20"/>
          <w:u w:color="000000"/>
        </w:rPr>
        <w:t xml:space="preserve"> in attendance: </w:t>
      </w:r>
      <w:r w:rsidRPr="006F47CA">
        <w:rPr>
          <w:rFonts w:ascii="Century Gothic" w:hAnsi="Century Gothic" w:cs="Times New Roman"/>
          <w:sz w:val="20"/>
          <w:szCs w:val="20"/>
          <w:u w:color="000000"/>
        </w:rPr>
        <w:t>Cllr G Mellor (Chair), Cllr M Pierzchalla</w:t>
      </w:r>
      <w:r>
        <w:rPr>
          <w:rFonts w:ascii="Century Gothic" w:hAnsi="Century Gothic" w:cs="Times New Roman"/>
          <w:sz w:val="20"/>
          <w:szCs w:val="20"/>
          <w:u w:color="000000"/>
        </w:rPr>
        <w:t>,</w:t>
      </w:r>
      <w:r w:rsidRPr="006F47CA">
        <w:rPr>
          <w:rFonts w:ascii="Century Gothic" w:hAnsi="Century Gothic" w:cs="Times New Roman"/>
          <w:sz w:val="20"/>
          <w:szCs w:val="20"/>
          <w:u w:color="000000"/>
        </w:rPr>
        <w:t xml:space="preserve"> Cllr N Pierzchalla,</w:t>
      </w:r>
      <w:r>
        <w:rPr>
          <w:rFonts w:ascii="Century Gothic" w:hAnsi="Century Gothic" w:cs="Times New Roman"/>
          <w:sz w:val="20"/>
          <w:szCs w:val="20"/>
          <w:u w:color="000000"/>
        </w:rPr>
        <w:t xml:space="preserve"> Cllr P Atkins</w:t>
      </w:r>
      <w:r w:rsidR="006A0AD7">
        <w:rPr>
          <w:rFonts w:ascii="Century Gothic" w:hAnsi="Century Gothic" w:cs="Times New Roman"/>
          <w:sz w:val="20"/>
          <w:szCs w:val="20"/>
          <w:u w:color="000000"/>
        </w:rPr>
        <w:t>,</w:t>
      </w:r>
    </w:p>
    <w:p w14:paraId="10A20547" w14:textId="0243B0F0" w:rsidR="00017E3A" w:rsidRDefault="00017E3A" w:rsidP="00B17CE6">
      <w:pPr>
        <w:pStyle w:val="Default"/>
        <w:spacing w:before="0" w:after="160" w:line="259" w:lineRule="auto"/>
        <w:rPr>
          <w:rFonts w:ascii="Century Gothic" w:hAnsi="Century Gothic" w:cs="Times New Roman"/>
          <w:sz w:val="20"/>
          <w:szCs w:val="20"/>
          <w:u w:color="000000"/>
        </w:rPr>
      </w:pPr>
      <w:r>
        <w:rPr>
          <w:rFonts w:ascii="Century Gothic" w:hAnsi="Century Gothic" w:cs="Times New Roman"/>
          <w:sz w:val="20"/>
          <w:szCs w:val="20"/>
          <w:u w:color="000000"/>
        </w:rPr>
        <w:t xml:space="preserve">District </w:t>
      </w:r>
      <w:proofErr w:type="spellStart"/>
      <w:r>
        <w:rPr>
          <w:rFonts w:ascii="Century Gothic" w:hAnsi="Century Gothic" w:cs="Times New Roman"/>
          <w:sz w:val="20"/>
          <w:szCs w:val="20"/>
          <w:u w:color="000000"/>
        </w:rPr>
        <w:t>Councillor</w:t>
      </w:r>
      <w:proofErr w:type="spellEnd"/>
      <w:r>
        <w:rPr>
          <w:rFonts w:ascii="Century Gothic" w:hAnsi="Century Gothic" w:cs="Times New Roman"/>
          <w:sz w:val="20"/>
          <w:szCs w:val="20"/>
          <w:u w:color="000000"/>
        </w:rPr>
        <w:t xml:space="preserve"> – Cllr S Sankey</w:t>
      </w:r>
    </w:p>
    <w:p w14:paraId="45225D90" w14:textId="5B75C489" w:rsidR="00017E3A" w:rsidRPr="00FA7AE3" w:rsidRDefault="00476845" w:rsidP="00B17CE6">
      <w:pPr>
        <w:pStyle w:val="Default"/>
        <w:spacing w:before="0" w:after="160" w:line="259" w:lineRule="auto"/>
        <w:rPr>
          <w:rFonts w:ascii="Century Gothic" w:hAnsi="Century Gothic" w:cs="Times New Roman"/>
          <w:color w:val="auto"/>
          <w:sz w:val="20"/>
          <w:szCs w:val="20"/>
          <w:u w:color="000000"/>
        </w:rPr>
      </w:pPr>
      <w:r w:rsidRPr="00FA7AE3">
        <w:rPr>
          <w:rFonts w:ascii="Century Gothic" w:hAnsi="Century Gothic" w:cs="Times New Roman"/>
          <w:color w:val="auto"/>
          <w:sz w:val="20"/>
          <w:szCs w:val="20"/>
          <w:u w:color="000000"/>
        </w:rPr>
        <w:t xml:space="preserve">County </w:t>
      </w:r>
      <w:proofErr w:type="spellStart"/>
      <w:r w:rsidRPr="00FA7AE3">
        <w:rPr>
          <w:rFonts w:ascii="Century Gothic" w:hAnsi="Century Gothic" w:cs="Times New Roman"/>
          <w:color w:val="auto"/>
          <w:sz w:val="20"/>
          <w:szCs w:val="20"/>
          <w:u w:color="000000"/>
        </w:rPr>
        <w:t>Councillor</w:t>
      </w:r>
      <w:proofErr w:type="spellEnd"/>
      <w:r w:rsidRPr="00FA7AE3">
        <w:rPr>
          <w:rFonts w:ascii="Century Gothic" w:hAnsi="Century Gothic" w:cs="Times New Roman"/>
          <w:color w:val="auto"/>
          <w:sz w:val="20"/>
          <w:szCs w:val="20"/>
          <w:u w:color="000000"/>
        </w:rPr>
        <w:t xml:space="preserve"> – Cllr G Hales and Cllr </w:t>
      </w:r>
      <w:r w:rsidR="00235D2A" w:rsidRPr="00FA7AE3">
        <w:rPr>
          <w:rFonts w:ascii="Century Gothic" w:hAnsi="Century Gothic" w:cs="Times New Roman"/>
          <w:color w:val="auto"/>
          <w:sz w:val="20"/>
          <w:szCs w:val="20"/>
          <w:u w:color="000000"/>
        </w:rPr>
        <w:t>Allen Patrick</w:t>
      </w:r>
    </w:p>
    <w:p w14:paraId="0AA669AE" w14:textId="5046385E" w:rsidR="00B17CE6" w:rsidRPr="00FA7AE3" w:rsidRDefault="00B17CE6" w:rsidP="006A0AD7">
      <w:pPr>
        <w:pStyle w:val="Default"/>
        <w:spacing w:before="0" w:after="160" w:line="259" w:lineRule="auto"/>
        <w:rPr>
          <w:rFonts w:ascii="Century Gothic" w:hAnsi="Century Gothic"/>
          <w:color w:val="auto"/>
          <w:sz w:val="20"/>
          <w:szCs w:val="20"/>
          <w:u w:color="000000"/>
        </w:rPr>
      </w:pPr>
      <w:r w:rsidRPr="00FA7AE3">
        <w:rPr>
          <w:rFonts w:ascii="Century Gothic" w:hAnsi="Century Gothic" w:cs="Times New Roman"/>
          <w:b/>
          <w:bCs/>
          <w:color w:val="auto"/>
          <w:sz w:val="20"/>
          <w:szCs w:val="20"/>
          <w:u w:color="000000"/>
        </w:rPr>
        <w:t xml:space="preserve">Public Participation </w:t>
      </w:r>
      <w:r w:rsidRPr="00FA7AE3">
        <w:rPr>
          <w:rFonts w:ascii="Century Gothic" w:hAnsi="Century Gothic" w:cs="Times New Roman"/>
          <w:color w:val="auto"/>
          <w:sz w:val="20"/>
          <w:szCs w:val="20"/>
          <w:u w:color="000000"/>
        </w:rPr>
        <w:t xml:space="preserve">- </w:t>
      </w:r>
      <w:r w:rsidR="00017E3A" w:rsidRPr="00FA7AE3">
        <w:rPr>
          <w:rFonts w:ascii="Century Gothic" w:hAnsi="Century Gothic" w:cs="Times New Roman"/>
          <w:color w:val="auto"/>
          <w:sz w:val="20"/>
          <w:szCs w:val="20"/>
          <w:u w:color="000000"/>
        </w:rPr>
        <w:t>8</w:t>
      </w:r>
      <w:r w:rsidRPr="00FA7AE3">
        <w:rPr>
          <w:rFonts w:ascii="Century Gothic" w:hAnsi="Century Gothic" w:cs="Times New Roman"/>
          <w:color w:val="auto"/>
          <w:sz w:val="20"/>
          <w:szCs w:val="20"/>
          <w:u w:color="000000"/>
        </w:rPr>
        <w:t xml:space="preserve"> member</w:t>
      </w:r>
      <w:r w:rsidR="00CA394C" w:rsidRPr="00FA7AE3">
        <w:rPr>
          <w:rFonts w:ascii="Century Gothic" w:hAnsi="Century Gothic" w:cs="Times New Roman"/>
          <w:color w:val="auto"/>
          <w:sz w:val="20"/>
          <w:szCs w:val="20"/>
          <w:u w:color="000000"/>
        </w:rPr>
        <w:t>s</w:t>
      </w:r>
      <w:r w:rsidRPr="00FA7AE3">
        <w:rPr>
          <w:rFonts w:ascii="Century Gothic" w:hAnsi="Century Gothic" w:cs="Times New Roman"/>
          <w:color w:val="auto"/>
          <w:sz w:val="20"/>
          <w:szCs w:val="20"/>
          <w:u w:color="000000"/>
        </w:rPr>
        <w:t xml:space="preserve"> of the community attended</w:t>
      </w:r>
      <w:r w:rsidR="00CA394C" w:rsidRPr="00FA7AE3">
        <w:rPr>
          <w:rFonts w:ascii="Century Gothic" w:hAnsi="Century Gothic" w:cs="Times New Roman"/>
          <w:color w:val="auto"/>
          <w:sz w:val="20"/>
          <w:szCs w:val="20"/>
          <w:u w:color="000000"/>
        </w:rPr>
        <w:t xml:space="preserve"> for a general discussion about loss of parking on </w:t>
      </w:r>
      <w:proofErr w:type="spellStart"/>
      <w:r w:rsidR="00CA394C" w:rsidRPr="00FA7AE3">
        <w:rPr>
          <w:rFonts w:ascii="Century Gothic" w:hAnsi="Century Gothic" w:cs="Times New Roman"/>
          <w:color w:val="auto"/>
          <w:sz w:val="20"/>
          <w:szCs w:val="20"/>
          <w:u w:color="000000"/>
        </w:rPr>
        <w:t>Churnet</w:t>
      </w:r>
      <w:proofErr w:type="spellEnd"/>
      <w:r w:rsidR="00CA394C" w:rsidRPr="00FA7AE3">
        <w:rPr>
          <w:rFonts w:ascii="Century Gothic" w:hAnsi="Century Gothic" w:cs="Times New Roman"/>
          <w:color w:val="auto"/>
          <w:sz w:val="20"/>
          <w:szCs w:val="20"/>
          <w:u w:color="000000"/>
        </w:rPr>
        <w:t xml:space="preserve"> Row / High Street, temporary traffic lights and barn demolition.</w:t>
      </w:r>
      <w:r w:rsidR="00046D09" w:rsidRPr="00FA7AE3">
        <w:rPr>
          <w:rFonts w:ascii="Century Gothic" w:hAnsi="Century Gothic" w:cs="Times New Roman"/>
          <w:color w:val="auto"/>
          <w:sz w:val="20"/>
          <w:szCs w:val="20"/>
          <w:u w:color="000000"/>
        </w:rPr>
        <w:t xml:space="preserve"> (See also items 276, 277 and 278)</w:t>
      </w:r>
      <w:r w:rsidR="00046D09" w:rsidRPr="00FA7AE3">
        <w:rPr>
          <w:rFonts w:ascii="Century Gothic" w:hAnsi="Century Gothic"/>
          <w:color w:val="auto"/>
          <w:sz w:val="20"/>
          <w:szCs w:val="20"/>
          <w:u w:color="000000"/>
        </w:rPr>
        <w:t>.</w:t>
      </w:r>
      <w:r w:rsidR="00CA394C" w:rsidRPr="00FA7AE3">
        <w:rPr>
          <w:rFonts w:ascii="Century Gothic" w:hAnsi="Century Gothic"/>
          <w:color w:val="auto"/>
          <w:sz w:val="20"/>
          <w:szCs w:val="20"/>
          <w:u w:color="000000"/>
        </w:rPr>
        <w:t xml:space="preserve"> </w:t>
      </w:r>
    </w:p>
    <w:p w14:paraId="65C089ED" w14:textId="545934EB" w:rsidR="002B499E" w:rsidRPr="00FA7AE3" w:rsidRDefault="006F5901" w:rsidP="00CA394C">
      <w:pPr>
        <w:pStyle w:val="Default"/>
        <w:spacing w:before="0" w:after="160" w:line="259" w:lineRule="auto"/>
        <w:ind w:left="426" w:hanging="426"/>
        <w:rPr>
          <w:rFonts w:ascii="Century Gothic" w:hAnsi="Century Gothic"/>
          <w:color w:val="auto"/>
          <w:sz w:val="20"/>
          <w:szCs w:val="20"/>
          <w:u w:color="000000"/>
        </w:rPr>
      </w:pPr>
      <w:r w:rsidRPr="00FA7AE3">
        <w:rPr>
          <w:rFonts w:ascii="Century Gothic" w:hAnsi="Century Gothic"/>
          <w:color w:val="auto"/>
          <w:sz w:val="20"/>
          <w:szCs w:val="20"/>
          <w:u w:color="000000"/>
        </w:rPr>
        <w:t>2</w:t>
      </w:r>
      <w:r w:rsidR="002E62CA" w:rsidRPr="00FA7AE3">
        <w:rPr>
          <w:rFonts w:ascii="Century Gothic" w:hAnsi="Century Gothic"/>
          <w:color w:val="auto"/>
          <w:sz w:val="20"/>
          <w:szCs w:val="20"/>
          <w:u w:color="000000"/>
        </w:rPr>
        <w:t>62</w:t>
      </w:r>
      <w:r w:rsidR="00AB55B4" w:rsidRPr="00FA7AE3">
        <w:rPr>
          <w:rFonts w:ascii="Century Gothic" w:hAnsi="Century Gothic"/>
          <w:color w:val="auto"/>
          <w:sz w:val="20"/>
          <w:szCs w:val="20"/>
          <w:u w:color="000000"/>
        </w:rPr>
        <w:t>.</w:t>
      </w:r>
      <w:r w:rsidR="00A76C93" w:rsidRPr="00FA7AE3">
        <w:rPr>
          <w:rFonts w:ascii="Century Gothic" w:hAnsi="Century Gothic"/>
          <w:color w:val="auto"/>
          <w:sz w:val="20"/>
          <w:szCs w:val="20"/>
          <w:u w:color="000000"/>
        </w:rPr>
        <w:t xml:space="preserve"> </w:t>
      </w:r>
      <w:r w:rsidR="003817F0" w:rsidRPr="00FA7AE3">
        <w:rPr>
          <w:rFonts w:ascii="Century Gothic" w:hAnsi="Century Gothic"/>
          <w:color w:val="auto"/>
          <w:sz w:val="20"/>
          <w:szCs w:val="20"/>
          <w:u w:color="000000"/>
        </w:rPr>
        <w:t>Apologies for Absence</w:t>
      </w:r>
      <w:r w:rsidR="00ED1EAD" w:rsidRPr="00FA7AE3">
        <w:rPr>
          <w:rFonts w:ascii="Century Gothic" w:hAnsi="Century Gothic"/>
          <w:color w:val="auto"/>
          <w:sz w:val="20"/>
          <w:szCs w:val="20"/>
          <w:u w:color="000000"/>
        </w:rPr>
        <w:t xml:space="preserve">- </w:t>
      </w:r>
      <w:r w:rsidR="006A0AD7" w:rsidRPr="00FA7AE3">
        <w:rPr>
          <w:rFonts w:ascii="Century Gothic" w:hAnsi="Century Gothic"/>
          <w:color w:val="auto"/>
          <w:sz w:val="20"/>
          <w:szCs w:val="20"/>
          <w:u w:color="000000"/>
        </w:rPr>
        <w:t>Apologies received by Cllr G Aris and Cllr A Fowel</w:t>
      </w:r>
    </w:p>
    <w:p w14:paraId="3D3081D3" w14:textId="78B5E422" w:rsidR="002B499E" w:rsidRPr="00FA7AE3" w:rsidRDefault="00EB256F" w:rsidP="00CA394C">
      <w:pPr>
        <w:pStyle w:val="Default"/>
        <w:numPr>
          <w:ilvl w:val="0"/>
          <w:numId w:val="27"/>
        </w:numPr>
        <w:spacing w:before="0" w:after="160" w:line="259" w:lineRule="auto"/>
        <w:ind w:left="426" w:hanging="426"/>
        <w:rPr>
          <w:rFonts w:ascii="Century Gothic" w:hAnsi="Century Gothic"/>
          <w:color w:val="auto"/>
          <w:sz w:val="20"/>
          <w:szCs w:val="20"/>
          <w:u w:color="000000"/>
        </w:rPr>
      </w:pPr>
      <w:r w:rsidRPr="00FA7AE3">
        <w:rPr>
          <w:rFonts w:ascii="Century Gothic" w:hAnsi="Century Gothic"/>
          <w:color w:val="auto"/>
          <w:sz w:val="20"/>
          <w:szCs w:val="20"/>
          <w:u w:color="000000"/>
        </w:rPr>
        <w:t xml:space="preserve"> </w:t>
      </w:r>
      <w:r w:rsidR="002B499E" w:rsidRPr="00FA7AE3">
        <w:rPr>
          <w:rFonts w:ascii="Century Gothic" w:hAnsi="Century Gothic"/>
          <w:color w:val="auto"/>
          <w:sz w:val="20"/>
          <w:szCs w:val="20"/>
          <w:u w:color="000000"/>
        </w:rPr>
        <w:t>Minutes of Previous Meeting</w:t>
      </w:r>
      <w:r w:rsidR="00622633" w:rsidRPr="00FA7AE3">
        <w:rPr>
          <w:rFonts w:ascii="Century Gothic" w:hAnsi="Century Gothic"/>
          <w:color w:val="auto"/>
          <w:sz w:val="20"/>
          <w:szCs w:val="20"/>
          <w:u w:color="000000"/>
        </w:rPr>
        <w:t xml:space="preserve"> and Arising Mat</w:t>
      </w:r>
      <w:r w:rsidR="00244971" w:rsidRPr="00FA7AE3">
        <w:rPr>
          <w:rFonts w:ascii="Century Gothic" w:hAnsi="Century Gothic"/>
          <w:color w:val="auto"/>
          <w:sz w:val="20"/>
          <w:szCs w:val="20"/>
          <w:u w:color="000000"/>
        </w:rPr>
        <w:t>t</w:t>
      </w:r>
      <w:r w:rsidR="00622633" w:rsidRPr="00FA7AE3">
        <w:rPr>
          <w:rFonts w:ascii="Century Gothic" w:hAnsi="Century Gothic"/>
          <w:color w:val="auto"/>
          <w:sz w:val="20"/>
          <w:szCs w:val="20"/>
          <w:u w:color="000000"/>
        </w:rPr>
        <w:t>e</w:t>
      </w:r>
      <w:r w:rsidR="00244971" w:rsidRPr="00FA7AE3">
        <w:rPr>
          <w:rFonts w:ascii="Century Gothic" w:hAnsi="Century Gothic"/>
          <w:color w:val="auto"/>
          <w:sz w:val="20"/>
          <w:szCs w:val="20"/>
          <w:u w:color="000000"/>
        </w:rPr>
        <w:t>rs</w:t>
      </w:r>
      <w:r w:rsidR="002B499E" w:rsidRPr="00FA7AE3">
        <w:rPr>
          <w:rFonts w:ascii="Century Gothic" w:hAnsi="Century Gothic"/>
          <w:color w:val="auto"/>
          <w:sz w:val="20"/>
          <w:szCs w:val="20"/>
          <w:u w:color="000000"/>
        </w:rPr>
        <w:t xml:space="preserve"> – Approval of minutes of the meeting held on </w:t>
      </w:r>
      <w:r w:rsidR="006C3372" w:rsidRPr="00FA7AE3">
        <w:rPr>
          <w:rFonts w:ascii="Century Gothic" w:hAnsi="Century Gothic"/>
          <w:b/>
          <w:bCs/>
          <w:color w:val="auto"/>
          <w:sz w:val="20"/>
          <w:szCs w:val="20"/>
          <w:u w:color="000000"/>
        </w:rPr>
        <w:t xml:space="preserve">Monday </w:t>
      </w:r>
      <w:r w:rsidR="006F5901" w:rsidRPr="00FA7AE3">
        <w:rPr>
          <w:rFonts w:ascii="Century Gothic" w:hAnsi="Century Gothic"/>
          <w:b/>
          <w:bCs/>
          <w:color w:val="auto"/>
          <w:sz w:val="20"/>
          <w:szCs w:val="20"/>
          <w:u w:color="000000"/>
        </w:rPr>
        <w:t>1</w:t>
      </w:r>
      <w:r w:rsidR="002E62CA" w:rsidRPr="00FA7AE3">
        <w:rPr>
          <w:rFonts w:ascii="Century Gothic" w:hAnsi="Century Gothic"/>
          <w:b/>
          <w:bCs/>
          <w:color w:val="auto"/>
          <w:sz w:val="20"/>
          <w:szCs w:val="20"/>
          <w:u w:color="000000"/>
        </w:rPr>
        <w:t>2</w:t>
      </w:r>
      <w:r w:rsidR="002E62CA" w:rsidRPr="00FA7AE3">
        <w:rPr>
          <w:rFonts w:ascii="Century Gothic" w:hAnsi="Century Gothic"/>
          <w:b/>
          <w:bCs/>
          <w:color w:val="auto"/>
          <w:sz w:val="20"/>
          <w:szCs w:val="20"/>
          <w:u w:color="000000"/>
          <w:vertAlign w:val="superscript"/>
        </w:rPr>
        <w:t>th</w:t>
      </w:r>
      <w:r w:rsidR="00893B25" w:rsidRPr="00FA7AE3">
        <w:rPr>
          <w:rFonts w:ascii="Century Gothic" w:hAnsi="Century Gothic"/>
          <w:b/>
          <w:bCs/>
          <w:color w:val="auto"/>
          <w:sz w:val="20"/>
          <w:szCs w:val="20"/>
          <w:u w:color="000000"/>
        </w:rPr>
        <w:t xml:space="preserve"> </w:t>
      </w:r>
      <w:r w:rsidR="002E62CA" w:rsidRPr="00FA7AE3">
        <w:rPr>
          <w:rFonts w:ascii="Century Gothic" w:hAnsi="Century Gothic"/>
          <w:b/>
          <w:bCs/>
          <w:color w:val="auto"/>
          <w:sz w:val="20"/>
          <w:szCs w:val="20"/>
          <w:u w:color="000000"/>
        </w:rPr>
        <w:t xml:space="preserve">January </w:t>
      </w:r>
      <w:r w:rsidR="002B499E" w:rsidRPr="00FA7AE3">
        <w:rPr>
          <w:rFonts w:ascii="Century Gothic" w:hAnsi="Century Gothic"/>
          <w:b/>
          <w:bCs/>
          <w:color w:val="auto"/>
          <w:sz w:val="20"/>
          <w:szCs w:val="20"/>
          <w:u w:color="000000"/>
        </w:rPr>
        <w:t>202</w:t>
      </w:r>
      <w:r w:rsidR="002E62CA" w:rsidRPr="00FA7AE3">
        <w:rPr>
          <w:rFonts w:ascii="Century Gothic" w:hAnsi="Century Gothic"/>
          <w:b/>
          <w:bCs/>
          <w:color w:val="auto"/>
          <w:sz w:val="20"/>
          <w:szCs w:val="20"/>
          <w:u w:color="000000"/>
        </w:rPr>
        <w:t>6</w:t>
      </w:r>
      <w:r w:rsidR="002B499E" w:rsidRPr="00FA7AE3">
        <w:rPr>
          <w:rFonts w:ascii="Century Gothic" w:hAnsi="Century Gothic"/>
          <w:color w:val="auto"/>
          <w:sz w:val="20"/>
          <w:szCs w:val="20"/>
          <w:u w:color="000000"/>
        </w:rPr>
        <w:t xml:space="preserve"> as an accurate record of decisions made</w:t>
      </w:r>
      <w:r w:rsidR="00CA394C" w:rsidRPr="00FA7AE3">
        <w:rPr>
          <w:rFonts w:ascii="Century Gothic" w:hAnsi="Century Gothic"/>
          <w:color w:val="auto"/>
          <w:sz w:val="20"/>
          <w:szCs w:val="20"/>
          <w:u w:color="000000"/>
        </w:rPr>
        <w:t xml:space="preserve">; </w:t>
      </w:r>
      <w:r w:rsidR="00232695" w:rsidRPr="00FA7AE3">
        <w:rPr>
          <w:rFonts w:ascii="Century Gothic" w:hAnsi="Century Gothic"/>
          <w:color w:val="auto"/>
          <w:sz w:val="20"/>
          <w:szCs w:val="20"/>
          <w:u w:color="000000"/>
        </w:rPr>
        <w:t>Proposed</w:t>
      </w:r>
      <w:r w:rsidR="00CD4F0D" w:rsidRPr="00FA7AE3">
        <w:rPr>
          <w:rFonts w:ascii="Century Gothic" w:hAnsi="Century Gothic"/>
          <w:color w:val="auto"/>
          <w:sz w:val="20"/>
          <w:szCs w:val="20"/>
          <w:u w:color="000000"/>
        </w:rPr>
        <w:t xml:space="preserve"> by </w:t>
      </w:r>
      <w:r w:rsidR="002B132B" w:rsidRPr="00FA7AE3">
        <w:rPr>
          <w:rFonts w:ascii="Century Gothic" w:hAnsi="Century Gothic"/>
          <w:color w:val="auto"/>
          <w:sz w:val="20"/>
          <w:szCs w:val="20"/>
          <w:u w:color="000000"/>
        </w:rPr>
        <w:t xml:space="preserve">Cllr N </w:t>
      </w:r>
      <w:r w:rsidR="00232695" w:rsidRPr="00FA7AE3">
        <w:rPr>
          <w:rFonts w:ascii="Century Gothic" w:hAnsi="Century Gothic"/>
          <w:color w:val="auto"/>
          <w:sz w:val="20"/>
          <w:szCs w:val="20"/>
          <w:u w:color="000000"/>
        </w:rPr>
        <w:t>Pierzchalla</w:t>
      </w:r>
      <w:r w:rsidR="002B132B" w:rsidRPr="00FA7AE3">
        <w:rPr>
          <w:rFonts w:ascii="Century Gothic" w:hAnsi="Century Gothic"/>
          <w:color w:val="auto"/>
          <w:sz w:val="20"/>
          <w:szCs w:val="20"/>
          <w:u w:color="000000"/>
        </w:rPr>
        <w:t xml:space="preserve"> </w:t>
      </w:r>
      <w:r w:rsidR="00CD4F0D" w:rsidRPr="00FA7AE3">
        <w:rPr>
          <w:rFonts w:ascii="Century Gothic" w:hAnsi="Century Gothic"/>
          <w:color w:val="auto"/>
          <w:sz w:val="20"/>
          <w:szCs w:val="20"/>
          <w:u w:color="000000"/>
        </w:rPr>
        <w:t xml:space="preserve">and seconded </w:t>
      </w:r>
      <w:r w:rsidR="002B132B" w:rsidRPr="00FA7AE3">
        <w:rPr>
          <w:rFonts w:ascii="Century Gothic" w:hAnsi="Century Gothic"/>
          <w:color w:val="auto"/>
          <w:sz w:val="20"/>
          <w:szCs w:val="20"/>
          <w:u w:color="000000"/>
        </w:rPr>
        <w:t xml:space="preserve">by Cllr M </w:t>
      </w:r>
      <w:r w:rsidR="00232695" w:rsidRPr="00FA7AE3">
        <w:rPr>
          <w:rFonts w:ascii="Century Gothic" w:hAnsi="Century Gothic"/>
          <w:color w:val="auto"/>
          <w:sz w:val="20"/>
          <w:szCs w:val="20"/>
          <w:u w:color="000000"/>
        </w:rPr>
        <w:t>Pierzchal</w:t>
      </w:r>
      <w:r w:rsidR="00CA394C" w:rsidRPr="00FA7AE3">
        <w:rPr>
          <w:rFonts w:ascii="Century Gothic" w:hAnsi="Century Gothic"/>
          <w:color w:val="auto"/>
          <w:sz w:val="20"/>
          <w:szCs w:val="20"/>
          <w:u w:color="000000"/>
        </w:rPr>
        <w:t>l</w:t>
      </w:r>
      <w:r w:rsidR="00232695" w:rsidRPr="00FA7AE3">
        <w:rPr>
          <w:rFonts w:ascii="Century Gothic" w:hAnsi="Century Gothic"/>
          <w:color w:val="auto"/>
          <w:sz w:val="20"/>
          <w:szCs w:val="20"/>
          <w:u w:color="000000"/>
        </w:rPr>
        <w:t>a</w:t>
      </w:r>
      <w:r w:rsidR="00CA394C" w:rsidRPr="00FA7AE3">
        <w:rPr>
          <w:rFonts w:ascii="Century Gothic" w:hAnsi="Century Gothic"/>
          <w:color w:val="auto"/>
          <w:sz w:val="20"/>
          <w:szCs w:val="20"/>
          <w:u w:color="000000"/>
        </w:rPr>
        <w:t xml:space="preserve"> </w:t>
      </w:r>
    </w:p>
    <w:p w14:paraId="24D144B0" w14:textId="036486E9" w:rsidR="002B499E" w:rsidRPr="00FA7AE3" w:rsidRDefault="002B499E" w:rsidP="00CA394C">
      <w:pPr>
        <w:pStyle w:val="Default"/>
        <w:numPr>
          <w:ilvl w:val="0"/>
          <w:numId w:val="27"/>
        </w:numPr>
        <w:spacing w:before="0" w:after="160" w:line="259" w:lineRule="auto"/>
        <w:ind w:left="426" w:hanging="426"/>
        <w:rPr>
          <w:rFonts w:ascii="Century Gothic" w:hAnsi="Century Gothic"/>
          <w:color w:val="auto"/>
          <w:sz w:val="20"/>
          <w:szCs w:val="20"/>
          <w:u w:color="000000"/>
        </w:rPr>
      </w:pPr>
      <w:r w:rsidRPr="00FA7AE3">
        <w:rPr>
          <w:rFonts w:ascii="Century Gothic" w:hAnsi="Century Gothic"/>
          <w:color w:val="auto"/>
          <w:sz w:val="20"/>
          <w:szCs w:val="20"/>
          <w:u w:color="000000"/>
        </w:rPr>
        <w:t>Declarations of Interest from members regarding items on the agenda</w:t>
      </w:r>
      <w:r w:rsidR="00CA394C" w:rsidRPr="00FA7AE3">
        <w:rPr>
          <w:rFonts w:ascii="Century Gothic" w:hAnsi="Century Gothic"/>
          <w:color w:val="auto"/>
          <w:sz w:val="20"/>
          <w:szCs w:val="20"/>
          <w:u w:color="000000"/>
        </w:rPr>
        <w:t>.</w:t>
      </w:r>
      <w:r w:rsidRPr="00FA7AE3">
        <w:rPr>
          <w:rFonts w:ascii="Century Gothic" w:hAnsi="Century Gothic"/>
          <w:color w:val="auto"/>
          <w:sz w:val="20"/>
          <w:szCs w:val="20"/>
          <w:u w:color="000000"/>
        </w:rPr>
        <w:t xml:space="preserve"> </w:t>
      </w:r>
    </w:p>
    <w:p w14:paraId="1C555BDA" w14:textId="4D9BC3BE" w:rsidR="00254A60" w:rsidRPr="004B40D4" w:rsidRDefault="00CD4F0D" w:rsidP="00CA394C">
      <w:pPr>
        <w:pStyle w:val="Default"/>
        <w:spacing w:before="0" w:after="160" w:line="259" w:lineRule="auto"/>
        <w:ind w:left="426"/>
        <w:rPr>
          <w:rFonts w:ascii="Century Gothic" w:hAnsi="Century Gothic"/>
          <w:sz w:val="20"/>
          <w:szCs w:val="20"/>
          <w:u w:color="000000"/>
        </w:rPr>
      </w:pPr>
      <w:r>
        <w:rPr>
          <w:rFonts w:ascii="Century Gothic" w:hAnsi="Century Gothic"/>
          <w:sz w:val="20"/>
          <w:szCs w:val="20"/>
          <w:u w:color="000000"/>
        </w:rPr>
        <w:t>Personal inter</w:t>
      </w:r>
      <w:r w:rsidR="000A7194">
        <w:rPr>
          <w:rFonts w:ascii="Century Gothic" w:hAnsi="Century Gothic"/>
          <w:sz w:val="20"/>
          <w:szCs w:val="20"/>
          <w:u w:color="000000"/>
        </w:rPr>
        <w:t xml:space="preserve">est </w:t>
      </w:r>
      <w:r w:rsidR="002B132B">
        <w:rPr>
          <w:rFonts w:ascii="Century Gothic" w:hAnsi="Century Gothic"/>
          <w:sz w:val="20"/>
          <w:szCs w:val="20"/>
          <w:u w:color="000000"/>
        </w:rPr>
        <w:t>declared</w:t>
      </w:r>
      <w:r w:rsidR="000A7194">
        <w:rPr>
          <w:rFonts w:ascii="Century Gothic" w:hAnsi="Century Gothic"/>
          <w:sz w:val="20"/>
          <w:szCs w:val="20"/>
          <w:u w:color="000000"/>
        </w:rPr>
        <w:t xml:space="preserve"> by </w:t>
      </w:r>
      <w:r w:rsidR="002B132B">
        <w:rPr>
          <w:rFonts w:ascii="Century Gothic" w:hAnsi="Century Gothic"/>
          <w:sz w:val="20"/>
          <w:szCs w:val="20"/>
          <w:u w:color="000000"/>
        </w:rPr>
        <w:t xml:space="preserve">Cllr M </w:t>
      </w:r>
      <w:proofErr w:type="spellStart"/>
      <w:r w:rsidR="002B132B">
        <w:rPr>
          <w:rFonts w:ascii="Century Gothic" w:hAnsi="Century Gothic"/>
          <w:sz w:val="20"/>
          <w:szCs w:val="20"/>
          <w:u w:color="000000"/>
        </w:rPr>
        <w:t>Peirzchalla</w:t>
      </w:r>
      <w:proofErr w:type="spellEnd"/>
      <w:r w:rsidR="002B132B">
        <w:rPr>
          <w:rFonts w:ascii="Century Gothic" w:hAnsi="Century Gothic"/>
          <w:sz w:val="20"/>
          <w:szCs w:val="20"/>
          <w:u w:color="000000"/>
        </w:rPr>
        <w:t>, Cllr G Mellor and Cllr P Atkins</w:t>
      </w:r>
      <w:r w:rsidR="000A7194">
        <w:rPr>
          <w:rFonts w:ascii="Century Gothic" w:hAnsi="Century Gothic"/>
          <w:sz w:val="20"/>
          <w:szCs w:val="20"/>
          <w:u w:color="000000"/>
        </w:rPr>
        <w:t xml:space="preserve"> for </w:t>
      </w:r>
      <w:r w:rsidR="000A7194" w:rsidRPr="004B40D4">
        <w:rPr>
          <w:rFonts w:ascii="Century Gothic" w:hAnsi="Century Gothic"/>
          <w:sz w:val="20"/>
          <w:szCs w:val="20"/>
          <w:u w:color="000000"/>
        </w:rPr>
        <w:t>village hall 278</w:t>
      </w:r>
    </w:p>
    <w:p w14:paraId="0A502191" w14:textId="67E03688" w:rsidR="0040372D" w:rsidRPr="005A51A5" w:rsidRDefault="005525EF" w:rsidP="00CA394C">
      <w:pPr>
        <w:pStyle w:val="Default"/>
        <w:numPr>
          <w:ilvl w:val="0"/>
          <w:numId w:val="27"/>
        </w:numPr>
        <w:spacing w:before="0" w:after="160" w:line="259" w:lineRule="auto"/>
        <w:ind w:left="426"/>
        <w:rPr>
          <w:rFonts w:ascii="Century Gothic" w:hAnsi="Century Gothic"/>
          <w:sz w:val="20"/>
          <w:szCs w:val="20"/>
          <w:u w:color="000000"/>
        </w:rPr>
      </w:pPr>
      <w:r>
        <w:rPr>
          <w:rFonts w:ascii="Century Gothic" w:hAnsi="Century Gothic"/>
          <w:sz w:val="20"/>
          <w:szCs w:val="20"/>
          <w:u w:color="000000"/>
        </w:rPr>
        <w:t xml:space="preserve"> </w:t>
      </w:r>
      <w:r w:rsidR="002B499E">
        <w:rPr>
          <w:rFonts w:ascii="Century Gothic" w:hAnsi="Century Gothic"/>
          <w:sz w:val="20"/>
          <w:szCs w:val="20"/>
          <w:u w:color="000000"/>
        </w:rPr>
        <w:t xml:space="preserve">Clerks Report </w:t>
      </w:r>
      <w:r w:rsidR="00DB1F42">
        <w:rPr>
          <w:rFonts w:ascii="Century Gothic" w:hAnsi="Century Gothic"/>
          <w:sz w:val="20"/>
          <w:szCs w:val="20"/>
          <w:u w:color="000000"/>
        </w:rPr>
        <w:t>–</w:t>
      </w:r>
      <w:r w:rsidR="00355B85">
        <w:rPr>
          <w:rFonts w:ascii="Century Gothic" w:hAnsi="Century Gothic"/>
          <w:sz w:val="20"/>
          <w:szCs w:val="20"/>
          <w:u w:color="000000"/>
        </w:rPr>
        <w:t xml:space="preserve"> </w:t>
      </w:r>
    </w:p>
    <w:p w14:paraId="1945846E" w14:textId="117ADDAB" w:rsidR="00BF75B3" w:rsidRPr="00BF75B3" w:rsidRDefault="00EB6069" w:rsidP="00CA394C">
      <w:pPr>
        <w:pStyle w:val="Default"/>
        <w:numPr>
          <w:ilvl w:val="0"/>
          <w:numId w:val="5"/>
        </w:numPr>
        <w:spacing w:before="0" w:after="160" w:line="259" w:lineRule="auto"/>
        <w:ind w:left="851"/>
        <w:rPr>
          <w:rFonts w:ascii="Century Gothic" w:hAnsi="Century Gothic"/>
          <w:sz w:val="20"/>
          <w:szCs w:val="20"/>
          <w:u w:color="000000"/>
        </w:rPr>
      </w:pPr>
      <w:r>
        <w:rPr>
          <w:rFonts w:ascii="Century Gothic" w:hAnsi="Century Gothic"/>
          <w:sz w:val="20"/>
          <w:szCs w:val="20"/>
          <w:u w:color="000000"/>
        </w:rPr>
        <w:t xml:space="preserve">Dog </w:t>
      </w:r>
      <w:r w:rsidR="00A57953">
        <w:rPr>
          <w:rFonts w:ascii="Century Gothic" w:hAnsi="Century Gothic"/>
          <w:sz w:val="20"/>
          <w:szCs w:val="20"/>
          <w:u w:color="000000"/>
        </w:rPr>
        <w:t>fouling</w:t>
      </w:r>
      <w:r w:rsidR="00321DFA">
        <w:rPr>
          <w:rFonts w:ascii="Century Gothic" w:hAnsi="Century Gothic"/>
          <w:sz w:val="20"/>
          <w:szCs w:val="20"/>
          <w:u w:color="000000"/>
        </w:rPr>
        <w:t xml:space="preserve"> – been reported </w:t>
      </w:r>
      <w:r w:rsidR="00D3305A">
        <w:rPr>
          <w:rFonts w:ascii="Century Gothic" w:hAnsi="Century Gothic"/>
          <w:sz w:val="20"/>
          <w:szCs w:val="20"/>
          <w:u w:color="000000"/>
        </w:rPr>
        <w:t xml:space="preserve">to ESBC and they are going to send law enforcement, </w:t>
      </w:r>
      <w:proofErr w:type="gramStart"/>
      <w:r w:rsidR="00D3305A">
        <w:rPr>
          <w:rFonts w:ascii="Century Gothic" w:hAnsi="Century Gothic"/>
          <w:sz w:val="20"/>
          <w:szCs w:val="20"/>
          <w:u w:color="000000"/>
        </w:rPr>
        <w:t>Playing</w:t>
      </w:r>
      <w:proofErr w:type="gramEnd"/>
      <w:r w:rsidR="00D3305A">
        <w:rPr>
          <w:rFonts w:ascii="Century Gothic" w:hAnsi="Century Gothic"/>
          <w:sz w:val="20"/>
          <w:szCs w:val="20"/>
          <w:u w:color="000000"/>
        </w:rPr>
        <w:t xml:space="preserve"> </w:t>
      </w:r>
      <w:r w:rsidR="004B40D4">
        <w:rPr>
          <w:rFonts w:ascii="Century Gothic" w:hAnsi="Century Gothic"/>
          <w:sz w:val="20"/>
          <w:szCs w:val="20"/>
          <w:u w:color="000000"/>
        </w:rPr>
        <w:t xml:space="preserve">fields </w:t>
      </w:r>
      <w:r w:rsidR="00D3305A">
        <w:rPr>
          <w:rFonts w:ascii="Century Gothic" w:hAnsi="Century Gothic"/>
          <w:sz w:val="20"/>
          <w:szCs w:val="20"/>
          <w:u w:color="000000"/>
        </w:rPr>
        <w:t xml:space="preserve">also </w:t>
      </w:r>
      <w:proofErr w:type="gramStart"/>
      <w:r w:rsidR="00D3305A">
        <w:rPr>
          <w:rFonts w:ascii="Century Gothic" w:hAnsi="Century Gothic"/>
          <w:sz w:val="20"/>
          <w:szCs w:val="20"/>
          <w:u w:color="000000"/>
        </w:rPr>
        <w:t>needs</w:t>
      </w:r>
      <w:proofErr w:type="gramEnd"/>
      <w:r w:rsidR="00D3305A">
        <w:rPr>
          <w:rFonts w:ascii="Century Gothic" w:hAnsi="Century Gothic"/>
          <w:sz w:val="20"/>
          <w:szCs w:val="20"/>
          <w:u w:color="000000"/>
        </w:rPr>
        <w:t xml:space="preserve"> to look at the fence to make it dog proof.</w:t>
      </w:r>
    </w:p>
    <w:p w14:paraId="2994732A" w14:textId="2220F0C1" w:rsidR="00AC44C9" w:rsidRPr="002F032D" w:rsidRDefault="00BF75B3" w:rsidP="00CA394C">
      <w:pPr>
        <w:pStyle w:val="Default"/>
        <w:numPr>
          <w:ilvl w:val="0"/>
          <w:numId w:val="5"/>
        </w:numPr>
        <w:spacing w:before="0" w:after="160" w:line="259" w:lineRule="auto"/>
        <w:ind w:left="851"/>
        <w:rPr>
          <w:rFonts w:ascii="Century Gothic" w:hAnsi="Century Gothic"/>
          <w:color w:val="auto"/>
          <w:sz w:val="20"/>
          <w:szCs w:val="20"/>
          <w:u w:color="000000"/>
        </w:rPr>
      </w:pPr>
      <w:r w:rsidRPr="005B039D">
        <w:rPr>
          <w:rFonts w:ascii="Century Gothic" w:hAnsi="Century Gothic"/>
          <w:color w:val="auto"/>
          <w:sz w:val="20"/>
          <w:szCs w:val="20"/>
          <w:u w:color="000000"/>
        </w:rPr>
        <w:t>Domain and Website</w:t>
      </w:r>
      <w:r w:rsidR="007F487A" w:rsidRPr="005B039D">
        <w:rPr>
          <w:rFonts w:ascii="Century Gothic" w:hAnsi="Century Gothic"/>
          <w:color w:val="auto"/>
          <w:sz w:val="20"/>
          <w:szCs w:val="20"/>
          <w:u w:color="000000"/>
        </w:rPr>
        <w:t xml:space="preserve"> </w:t>
      </w:r>
      <w:r w:rsidR="00733BCE" w:rsidRPr="005B039D">
        <w:rPr>
          <w:rFonts w:ascii="Century Gothic" w:hAnsi="Century Gothic"/>
          <w:color w:val="auto"/>
          <w:sz w:val="20"/>
          <w:szCs w:val="20"/>
          <w:u w:color="000000"/>
        </w:rPr>
        <w:t>Progress</w:t>
      </w:r>
      <w:r w:rsidR="006470DE">
        <w:rPr>
          <w:rFonts w:ascii="Century Gothic" w:hAnsi="Century Gothic"/>
          <w:color w:val="auto"/>
          <w:sz w:val="20"/>
          <w:szCs w:val="20"/>
          <w:u w:color="000000"/>
        </w:rPr>
        <w:t xml:space="preserve"> </w:t>
      </w:r>
      <w:proofErr w:type="gramStart"/>
      <w:r w:rsidR="006470DE">
        <w:rPr>
          <w:rFonts w:ascii="Century Gothic" w:hAnsi="Century Gothic"/>
          <w:color w:val="auto"/>
          <w:sz w:val="20"/>
          <w:szCs w:val="20"/>
          <w:u w:color="000000"/>
        </w:rPr>
        <w:t>report.</w:t>
      </w:r>
      <w:r w:rsidR="00D3305A">
        <w:rPr>
          <w:rFonts w:ascii="Century Gothic" w:hAnsi="Century Gothic"/>
          <w:color w:val="auto"/>
          <w:sz w:val="20"/>
          <w:szCs w:val="20"/>
          <w:u w:color="000000"/>
        </w:rPr>
        <w:t>-</w:t>
      </w:r>
      <w:proofErr w:type="gramEnd"/>
      <w:r w:rsidR="00D3305A">
        <w:rPr>
          <w:rFonts w:ascii="Century Gothic" w:hAnsi="Century Gothic"/>
          <w:color w:val="auto"/>
          <w:sz w:val="20"/>
          <w:szCs w:val="20"/>
          <w:u w:color="000000"/>
        </w:rPr>
        <w:t xml:space="preserve"> </w:t>
      </w:r>
      <w:r w:rsidR="004B40D4">
        <w:rPr>
          <w:rFonts w:ascii="Century Gothic" w:hAnsi="Century Gothic"/>
          <w:color w:val="auto"/>
          <w:sz w:val="20"/>
          <w:szCs w:val="20"/>
          <w:u w:color="000000"/>
        </w:rPr>
        <w:t xml:space="preserve">Clerk to </w:t>
      </w:r>
      <w:r w:rsidR="00CA394C">
        <w:rPr>
          <w:rFonts w:ascii="Century Gothic" w:hAnsi="Century Gothic"/>
          <w:color w:val="auto"/>
          <w:sz w:val="20"/>
          <w:szCs w:val="20"/>
          <w:u w:color="000000"/>
        </w:rPr>
        <w:t>c</w:t>
      </w:r>
      <w:r w:rsidR="004B40D4">
        <w:rPr>
          <w:rFonts w:ascii="Century Gothic" w:hAnsi="Century Gothic"/>
          <w:color w:val="auto"/>
          <w:sz w:val="20"/>
          <w:szCs w:val="20"/>
          <w:u w:color="000000"/>
        </w:rPr>
        <w:t xml:space="preserve">hase </w:t>
      </w:r>
      <w:r w:rsidR="000F3006">
        <w:rPr>
          <w:rFonts w:ascii="Century Gothic" w:hAnsi="Century Gothic"/>
          <w:color w:val="auto"/>
          <w:sz w:val="20"/>
          <w:szCs w:val="20"/>
          <w:u w:color="000000"/>
        </w:rPr>
        <w:t>provider.</w:t>
      </w:r>
      <w:r w:rsidR="00CA394C">
        <w:rPr>
          <w:rFonts w:ascii="Century Gothic" w:hAnsi="Century Gothic"/>
          <w:color w:val="auto"/>
          <w:sz w:val="20"/>
          <w:szCs w:val="20"/>
          <w:u w:color="000000"/>
        </w:rPr>
        <w:t xml:space="preserve"> </w:t>
      </w:r>
      <w:r w:rsidR="00C40F9B">
        <w:rPr>
          <w:rFonts w:ascii="Century Gothic" w:hAnsi="Century Gothic"/>
          <w:color w:val="auto"/>
          <w:sz w:val="20"/>
          <w:szCs w:val="20"/>
          <w:u w:color="000000"/>
        </w:rPr>
        <w:t>Work has started and the domain will go live 7-10 days after the invoice has been paid</w:t>
      </w:r>
      <w:r w:rsidR="00CA394C">
        <w:rPr>
          <w:rFonts w:ascii="Century Gothic" w:hAnsi="Century Gothic"/>
          <w:color w:val="auto"/>
          <w:sz w:val="20"/>
          <w:szCs w:val="20"/>
          <w:u w:color="000000"/>
        </w:rPr>
        <w:t>.</w:t>
      </w:r>
    </w:p>
    <w:p w14:paraId="1E8D6298" w14:textId="78582840" w:rsidR="00896A78" w:rsidRPr="0034772D" w:rsidRDefault="002B499E" w:rsidP="00CA394C">
      <w:pPr>
        <w:pStyle w:val="Default"/>
        <w:numPr>
          <w:ilvl w:val="0"/>
          <w:numId w:val="27"/>
        </w:numPr>
        <w:spacing w:before="0" w:after="160" w:line="259" w:lineRule="auto"/>
        <w:ind w:left="567" w:hanging="531"/>
        <w:rPr>
          <w:rFonts w:ascii="Century Gothic" w:hAnsi="Century Gothic"/>
          <w:sz w:val="20"/>
          <w:szCs w:val="20"/>
          <w:u w:color="000000"/>
        </w:rPr>
      </w:pPr>
      <w:r>
        <w:rPr>
          <w:rFonts w:ascii="Century Gothic" w:hAnsi="Century Gothic"/>
          <w:sz w:val="20"/>
          <w:szCs w:val="20"/>
          <w:u w:color="000000"/>
        </w:rPr>
        <w:t>To approve expenditure (Refer to Appendix A)</w:t>
      </w:r>
      <w:r w:rsidR="00C40F9B">
        <w:rPr>
          <w:rFonts w:ascii="Century Gothic" w:hAnsi="Century Gothic"/>
          <w:sz w:val="20"/>
          <w:szCs w:val="20"/>
          <w:u w:color="000000"/>
        </w:rPr>
        <w:t xml:space="preserve"> </w:t>
      </w:r>
      <w:r w:rsidR="00607465">
        <w:rPr>
          <w:rFonts w:ascii="Century Gothic" w:hAnsi="Century Gothic"/>
          <w:sz w:val="20"/>
          <w:szCs w:val="20"/>
          <w:u w:color="000000"/>
        </w:rPr>
        <w:t>Proposed by Cllr P Atkins Seconded Cllr M Pierzchalla</w:t>
      </w:r>
    </w:p>
    <w:p w14:paraId="5D7ABC17" w14:textId="0188F995" w:rsidR="00E23ADD" w:rsidRDefault="002B499E" w:rsidP="00CA394C">
      <w:pPr>
        <w:pStyle w:val="Default"/>
        <w:numPr>
          <w:ilvl w:val="0"/>
          <w:numId w:val="27"/>
        </w:numPr>
        <w:spacing w:before="0" w:after="160" w:line="259" w:lineRule="auto"/>
        <w:ind w:left="567" w:hanging="567"/>
        <w:rPr>
          <w:rFonts w:ascii="Century Gothic" w:hAnsi="Century Gothic"/>
          <w:sz w:val="20"/>
          <w:szCs w:val="20"/>
          <w:u w:color="000000"/>
        </w:rPr>
      </w:pPr>
      <w:r>
        <w:rPr>
          <w:rFonts w:ascii="Century Gothic" w:hAnsi="Century Gothic"/>
          <w:sz w:val="20"/>
          <w:szCs w:val="20"/>
          <w:u w:color="000000"/>
        </w:rPr>
        <w:t>To consider financial reports (to be circulated prior to the meeting</w:t>
      </w:r>
      <w:r w:rsidR="00ED55FF">
        <w:rPr>
          <w:rFonts w:ascii="Century Gothic" w:hAnsi="Century Gothic"/>
          <w:sz w:val="20"/>
          <w:szCs w:val="20"/>
          <w:u w:color="000000"/>
        </w:rPr>
        <w:t>)</w:t>
      </w:r>
      <w:r w:rsidR="00AB38F5">
        <w:rPr>
          <w:rFonts w:ascii="Century Gothic" w:hAnsi="Century Gothic"/>
          <w:sz w:val="20"/>
          <w:szCs w:val="20"/>
          <w:u w:color="000000"/>
        </w:rPr>
        <w:t xml:space="preserve"> </w:t>
      </w:r>
      <w:r w:rsidR="00007639">
        <w:rPr>
          <w:rFonts w:ascii="Century Gothic" w:hAnsi="Century Gothic"/>
          <w:sz w:val="20"/>
          <w:szCs w:val="20"/>
          <w:u w:color="000000"/>
        </w:rPr>
        <w:t>–</w:t>
      </w:r>
      <w:r w:rsidR="00AB38F5">
        <w:rPr>
          <w:rFonts w:ascii="Century Gothic" w:hAnsi="Century Gothic"/>
          <w:sz w:val="20"/>
          <w:szCs w:val="20"/>
          <w:u w:color="000000"/>
        </w:rPr>
        <w:t xml:space="preserve"> </w:t>
      </w:r>
      <w:r w:rsidR="00007639">
        <w:rPr>
          <w:rFonts w:ascii="Century Gothic" w:hAnsi="Century Gothic"/>
          <w:sz w:val="20"/>
          <w:szCs w:val="20"/>
          <w:u w:color="000000"/>
        </w:rPr>
        <w:t xml:space="preserve">Received by all </w:t>
      </w:r>
      <w:proofErr w:type="spellStart"/>
      <w:r w:rsidR="00007639">
        <w:rPr>
          <w:rFonts w:ascii="Century Gothic" w:hAnsi="Century Gothic"/>
          <w:sz w:val="20"/>
          <w:szCs w:val="20"/>
          <w:u w:color="000000"/>
        </w:rPr>
        <w:t>Councillors</w:t>
      </w:r>
      <w:proofErr w:type="spellEnd"/>
      <w:r w:rsidR="00007639">
        <w:rPr>
          <w:rFonts w:ascii="Century Gothic" w:hAnsi="Century Gothic"/>
          <w:sz w:val="20"/>
          <w:szCs w:val="20"/>
          <w:u w:color="000000"/>
        </w:rPr>
        <w:t>.</w:t>
      </w:r>
    </w:p>
    <w:p w14:paraId="5FBF72F2" w14:textId="0C1EE73C" w:rsidR="00141778" w:rsidRPr="001941CA" w:rsidRDefault="00DD3CA7" w:rsidP="00CA394C">
      <w:pPr>
        <w:pStyle w:val="Default"/>
        <w:numPr>
          <w:ilvl w:val="0"/>
          <w:numId w:val="27"/>
        </w:numPr>
        <w:spacing w:before="0" w:after="160" w:line="259" w:lineRule="auto"/>
        <w:ind w:left="567" w:hanging="567"/>
        <w:rPr>
          <w:rFonts w:ascii="Century Gothic" w:hAnsi="Century Gothic"/>
          <w:sz w:val="20"/>
          <w:szCs w:val="20"/>
          <w:u w:color="000000"/>
        </w:rPr>
      </w:pPr>
      <w:r>
        <w:rPr>
          <w:rFonts w:ascii="Century Gothic" w:hAnsi="Century Gothic"/>
          <w:sz w:val="20"/>
          <w:szCs w:val="20"/>
          <w:u w:color="000000"/>
        </w:rPr>
        <w:t xml:space="preserve"> AGAR 2024/2025 internal and external report</w:t>
      </w:r>
      <w:r w:rsidR="00007639">
        <w:rPr>
          <w:rFonts w:ascii="Century Gothic" w:hAnsi="Century Gothic"/>
          <w:sz w:val="20"/>
          <w:szCs w:val="20"/>
          <w:u w:color="000000"/>
        </w:rPr>
        <w:t xml:space="preserve"> </w:t>
      </w:r>
      <w:r w:rsidR="00410A9C">
        <w:rPr>
          <w:rFonts w:ascii="Century Gothic" w:hAnsi="Century Gothic"/>
          <w:sz w:val="20"/>
          <w:szCs w:val="20"/>
          <w:u w:color="000000"/>
        </w:rPr>
        <w:t>–</w:t>
      </w:r>
      <w:r w:rsidR="003565EB">
        <w:rPr>
          <w:rFonts w:ascii="Century Gothic" w:hAnsi="Century Gothic"/>
          <w:sz w:val="20"/>
          <w:szCs w:val="20"/>
          <w:u w:color="000000"/>
        </w:rPr>
        <w:t xml:space="preserve"> </w:t>
      </w:r>
      <w:r w:rsidR="00410A9C">
        <w:rPr>
          <w:rFonts w:ascii="Century Gothic" w:hAnsi="Century Gothic"/>
          <w:sz w:val="20"/>
          <w:szCs w:val="20"/>
          <w:u w:color="000000"/>
        </w:rPr>
        <w:t xml:space="preserve">These had been circulated to and received by all </w:t>
      </w:r>
      <w:proofErr w:type="spellStart"/>
      <w:r w:rsidR="00410A9C">
        <w:rPr>
          <w:rFonts w:ascii="Century Gothic" w:hAnsi="Century Gothic"/>
          <w:sz w:val="20"/>
          <w:szCs w:val="20"/>
          <w:u w:color="000000"/>
        </w:rPr>
        <w:t>Councillors</w:t>
      </w:r>
      <w:proofErr w:type="spellEnd"/>
    </w:p>
    <w:p w14:paraId="0A50379B" w14:textId="7C1D0745" w:rsidR="0034772D" w:rsidRPr="00292072" w:rsidRDefault="0034772D" w:rsidP="00CA394C">
      <w:pPr>
        <w:pStyle w:val="Default"/>
        <w:numPr>
          <w:ilvl w:val="0"/>
          <w:numId w:val="27"/>
        </w:numPr>
        <w:spacing w:before="0" w:after="160" w:line="259" w:lineRule="auto"/>
        <w:ind w:left="567" w:hanging="567"/>
        <w:rPr>
          <w:rFonts w:ascii="Century Gothic" w:hAnsi="Century Gothic"/>
          <w:color w:val="auto"/>
          <w:sz w:val="20"/>
          <w:szCs w:val="20"/>
          <w:u w:color="000000"/>
        </w:rPr>
      </w:pPr>
      <w:r>
        <w:rPr>
          <w:rFonts w:ascii="Century Gothic" w:hAnsi="Century Gothic"/>
          <w:sz w:val="20"/>
          <w:szCs w:val="20"/>
          <w:u w:color="000000"/>
        </w:rPr>
        <w:t xml:space="preserve"> AGAR 2024/2025 </w:t>
      </w:r>
      <w:r w:rsidR="00510A18">
        <w:rPr>
          <w:rFonts w:ascii="Century Gothic" w:hAnsi="Century Gothic"/>
          <w:sz w:val="20"/>
          <w:szCs w:val="20"/>
          <w:u w:color="000000"/>
        </w:rPr>
        <w:t xml:space="preserve">Action plan </w:t>
      </w:r>
      <w:r w:rsidR="00521C02">
        <w:rPr>
          <w:rFonts w:ascii="Century Gothic" w:hAnsi="Century Gothic"/>
          <w:sz w:val="20"/>
          <w:szCs w:val="20"/>
          <w:u w:color="000000"/>
        </w:rPr>
        <w:t>for improvements</w:t>
      </w:r>
      <w:r w:rsidR="00007639">
        <w:rPr>
          <w:rFonts w:ascii="Century Gothic" w:hAnsi="Century Gothic"/>
          <w:sz w:val="20"/>
          <w:szCs w:val="20"/>
          <w:u w:color="000000"/>
        </w:rPr>
        <w:t xml:space="preserve"> </w:t>
      </w:r>
      <w:r w:rsidR="004C3111" w:rsidRPr="00292072">
        <w:rPr>
          <w:rFonts w:ascii="Century Gothic" w:hAnsi="Century Gothic"/>
          <w:color w:val="auto"/>
          <w:sz w:val="20"/>
          <w:szCs w:val="20"/>
          <w:u w:color="000000"/>
        </w:rPr>
        <w:t>–</w:t>
      </w:r>
      <w:r w:rsidR="00007639" w:rsidRPr="00292072">
        <w:rPr>
          <w:rFonts w:ascii="Century Gothic" w:hAnsi="Century Gothic"/>
          <w:color w:val="auto"/>
          <w:sz w:val="20"/>
          <w:szCs w:val="20"/>
          <w:u w:color="000000"/>
        </w:rPr>
        <w:t xml:space="preserve"> </w:t>
      </w:r>
      <w:r w:rsidR="0082495F" w:rsidRPr="00292072">
        <w:rPr>
          <w:rFonts w:ascii="Century Gothic" w:hAnsi="Century Gothic"/>
          <w:color w:val="auto"/>
          <w:sz w:val="20"/>
          <w:szCs w:val="20"/>
          <w:u w:color="000000"/>
        </w:rPr>
        <w:t xml:space="preserve">This </w:t>
      </w:r>
      <w:bookmarkStart w:id="0" w:name="_Hlk221030420"/>
      <w:r w:rsidR="0082495F" w:rsidRPr="00292072">
        <w:rPr>
          <w:rFonts w:ascii="Century Gothic" w:hAnsi="Century Gothic"/>
          <w:color w:val="auto"/>
          <w:sz w:val="20"/>
          <w:szCs w:val="20"/>
          <w:u w:color="000000"/>
        </w:rPr>
        <w:t xml:space="preserve">had been prepared from Auditors’ reports and circulated to all </w:t>
      </w:r>
      <w:proofErr w:type="spellStart"/>
      <w:r w:rsidR="0082495F" w:rsidRPr="00292072">
        <w:rPr>
          <w:rFonts w:ascii="Century Gothic" w:hAnsi="Century Gothic"/>
          <w:color w:val="auto"/>
          <w:sz w:val="20"/>
          <w:szCs w:val="20"/>
          <w:u w:color="000000"/>
        </w:rPr>
        <w:t>Councillors</w:t>
      </w:r>
      <w:proofErr w:type="spellEnd"/>
      <w:r w:rsidR="0082495F" w:rsidRPr="00292072">
        <w:rPr>
          <w:rFonts w:ascii="Century Gothic" w:hAnsi="Century Gothic"/>
          <w:color w:val="auto"/>
          <w:sz w:val="20"/>
          <w:szCs w:val="20"/>
          <w:u w:color="000000"/>
        </w:rPr>
        <w:t xml:space="preserve"> prior to the meeting</w:t>
      </w:r>
      <w:bookmarkEnd w:id="0"/>
      <w:r w:rsidR="0082495F" w:rsidRPr="00292072">
        <w:rPr>
          <w:rFonts w:ascii="Century Gothic" w:hAnsi="Century Gothic"/>
          <w:color w:val="auto"/>
          <w:sz w:val="20"/>
          <w:szCs w:val="20"/>
          <w:u w:color="000000"/>
        </w:rPr>
        <w:t>. It was broadly accepted and is to be developed further by the F+GWG which is to report to the next Council Meeting.</w:t>
      </w:r>
    </w:p>
    <w:p w14:paraId="04AC9D4A" w14:textId="0026692B" w:rsidR="00B31322" w:rsidRPr="00292072" w:rsidRDefault="00896A78" w:rsidP="00CA394C">
      <w:pPr>
        <w:pStyle w:val="Default"/>
        <w:numPr>
          <w:ilvl w:val="0"/>
          <w:numId w:val="27"/>
        </w:numPr>
        <w:spacing w:after="160" w:line="259" w:lineRule="auto"/>
        <w:ind w:left="567" w:hanging="567"/>
        <w:jc w:val="both"/>
        <w:rPr>
          <w:rFonts w:ascii="Century Gothic" w:hAnsi="Century Gothic"/>
          <w:color w:val="auto"/>
          <w:sz w:val="20"/>
          <w:szCs w:val="20"/>
          <w:u w:color="000000"/>
          <w:lang w:val="en-GB"/>
        </w:rPr>
      </w:pPr>
      <w:r w:rsidRPr="00292072">
        <w:rPr>
          <w:rFonts w:ascii="Century Gothic" w:hAnsi="Century Gothic"/>
          <w:color w:val="auto"/>
          <w:sz w:val="20"/>
          <w:szCs w:val="20"/>
          <w:u w:color="000000"/>
          <w:lang w:val="en-GB"/>
        </w:rPr>
        <w:t xml:space="preserve"> </w:t>
      </w:r>
      <w:r w:rsidR="00E72490" w:rsidRPr="00292072">
        <w:rPr>
          <w:rFonts w:ascii="Century Gothic" w:hAnsi="Century Gothic"/>
          <w:color w:val="auto"/>
          <w:sz w:val="20"/>
          <w:szCs w:val="20"/>
          <w:u w:color="000000"/>
          <w:lang w:val="en-GB"/>
        </w:rPr>
        <w:t>Projected budget outturn for 2025/26</w:t>
      </w:r>
      <w:r w:rsidR="002E39B5" w:rsidRPr="00292072">
        <w:rPr>
          <w:rFonts w:ascii="Century Gothic" w:hAnsi="Century Gothic"/>
          <w:color w:val="auto"/>
          <w:sz w:val="20"/>
          <w:szCs w:val="20"/>
          <w:u w:color="000000"/>
          <w:lang w:val="en-GB"/>
        </w:rPr>
        <w:t xml:space="preserve"> -   The C/RFO reported that the 2025-26 Outturn should break even so making no demands on the 2026-27 Budget’s contingencies.</w:t>
      </w:r>
    </w:p>
    <w:p w14:paraId="4C201C6F" w14:textId="02E11188" w:rsidR="00D601A5" w:rsidRDefault="00E72490" w:rsidP="00CA394C">
      <w:pPr>
        <w:pStyle w:val="Default"/>
        <w:numPr>
          <w:ilvl w:val="0"/>
          <w:numId w:val="27"/>
        </w:numPr>
        <w:spacing w:after="160" w:line="259" w:lineRule="auto"/>
        <w:ind w:left="567" w:hanging="567"/>
        <w:rPr>
          <w:rFonts w:ascii="Century Gothic" w:hAnsi="Century Gothic"/>
          <w:sz w:val="20"/>
          <w:szCs w:val="20"/>
          <w:u w:color="000000"/>
          <w:lang w:val="en-GB"/>
        </w:rPr>
      </w:pPr>
      <w:r>
        <w:rPr>
          <w:rFonts w:ascii="Century Gothic" w:hAnsi="Century Gothic"/>
          <w:sz w:val="20"/>
          <w:szCs w:val="20"/>
          <w:u w:color="000000"/>
          <w:lang w:val="en-GB"/>
        </w:rPr>
        <w:t>Revised Budget cost Centres</w:t>
      </w:r>
      <w:r w:rsidR="00727DF1">
        <w:rPr>
          <w:rFonts w:ascii="Century Gothic" w:hAnsi="Century Gothic"/>
          <w:sz w:val="20"/>
          <w:szCs w:val="20"/>
          <w:u w:color="000000"/>
          <w:lang w:val="en-GB"/>
        </w:rPr>
        <w:t xml:space="preserve"> –</w:t>
      </w:r>
      <w:r w:rsidR="009F29C0">
        <w:rPr>
          <w:rFonts w:ascii="Century Gothic" w:hAnsi="Century Gothic"/>
          <w:sz w:val="20"/>
          <w:szCs w:val="20"/>
          <w:u w:color="000000"/>
          <w:lang w:val="en-GB"/>
        </w:rPr>
        <w:t xml:space="preserve">The </w:t>
      </w:r>
      <w:r w:rsidR="00CA394C" w:rsidRPr="00046D09">
        <w:rPr>
          <w:rFonts w:ascii="Century Gothic" w:hAnsi="Century Gothic"/>
          <w:color w:val="auto"/>
          <w:sz w:val="20"/>
          <w:szCs w:val="20"/>
          <w:u w:color="000000"/>
          <w:lang w:val="en-GB"/>
        </w:rPr>
        <w:t>p</w:t>
      </w:r>
      <w:r w:rsidR="009F29C0" w:rsidRPr="00046D09">
        <w:rPr>
          <w:rFonts w:ascii="Century Gothic" w:hAnsi="Century Gothic"/>
          <w:color w:val="auto"/>
          <w:sz w:val="20"/>
          <w:szCs w:val="20"/>
          <w:u w:color="000000"/>
          <w:lang w:val="en-GB"/>
        </w:rPr>
        <w:t>ossibil</w:t>
      </w:r>
      <w:r w:rsidR="00CA394C" w:rsidRPr="00046D09">
        <w:rPr>
          <w:rFonts w:ascii="Century Gothic" w:hAnsi="Century Gothic"/>
          <w:color w:val="auto"/>
          <w:sz w:val="20"/>
          <w:szCs w:val="20"/>
          <w:u w:color="000000"/>
          <w:lang w:val="en-GB"/>
        </w:rPr>
        <w:t>i</w:t>
      </w:r>
      <w:r w:rsidR="009F29C0" w:rsidRPr="00046D09">
        <w:rPr>
          <w:rFonts w:ascii="Century Gothic" w:hAnsi="Century Gothic"/>
          <w:color w:val="auto"/>
          <w:sz w:val="20"/>
          <w:szCs w:val="20"/>
          <w:u w:color="000000"/>
          <w:lang w:val="en-GB"/>
        </w:rPr>
        <w:t>ty of simpl</w:t>
      </w:r>
      <w:r w:rsidR="00CA394C" w:rsidRPr="00046D09">
        <w:rPr>
          <w:rFonts w:ascii="Century Gothic" w:hAnsi="Century Gothic"/>
          <w:color w:val="auto"/>
          <w:sz w:val="20"/>
          <w:szCs w:val="20"/>
          <w:u w:color="000000"/>
          <w:lang w:val="en-GB"/>
        </w:rPr>
        <w:t>i</w:t>
      </w:r>
      <w:r w:rsidR="00916111" w:rsidRPr="00046D09">
        <w:rPr>
          <w:rFonts w:ascii="Century Gothic" w:hAnsi="Century Gothic"/>
          <w:color w:val="auto"/>
          <w:sz w:val="20"/>
          <w:szCs w:val="20"/>
          <w:u w:color="000000"/>
          <w:lang w:val="en-GB"/>
        </w:rPr>
        <w:t xml:space="preserve">fying </w:t>
      </w:r>
      <w:r w:rsidR="00916111">
        <w:rPr>
          <w:rFonts w:ascii="Century Gothic" w:hAnsi="Century Gothic"/>
          <w:sz w:val="20"/>
          <w:szCs w:val="20"/>
          <w:u w:color="000000"/>
          <w:lang w:val="en-GB"/>
        </w:rPr>
        <w:t xml:space="preserve">some of the </w:t>
      </w:r>
      <w:r w:rsidR="00F55F62">
        <w:rPr>
          <w:rFonts w:ascii="Century Gothic" w:hAnsi="Century Gothic"/>
          <w:sz w:val="20"/>
          <w:szCs w:val="20"/>
          <w:u w:color="000000"/>
          <w:lang w:val="en-GB"/>
        </w:rPr>
        <w:t>approved</w:t>
      </w:r>
      <w:r w:rsidR="00916111">
        <w:rPr>
          <w:rFonts w:ascii="Century Gothic" w:hAnsi="Century Gothic"/>
          <w:sz w:val="20"/>
          <w:szCs w:val="20"/>
          <w:u w:color="000000"/>
          <w:lang w:val="en-GB"/>
        </w:rPr>
        <w:t xml:space="preserve"> cost centres had been </w:t>
      </w:r>
      <w:r w:rsidR="00F55F62">
        <w:rPr>
          <w:rFonts w:ascii="Century Gothic" w:hAnsi="Century Gothic"/>
          <w:sz w:val="20"/>
          <w:szCs w:val="20"/>
          <w:u w:color="000000"/>
          <w:lang w:val="en-GB"/>
        </w:rPr>
        <w:t>investigated</w:t>
      </w:r>
      <w:r w:rsidR="00727DF1">
        <w:rPr>
          <w:rFonts w:ascii="Century Gothic" w:hAnsi="Century Gothic"/>
          <w:sz w:val="20"/>
          <w:szCs w:val="20"/>
          <w:u w:color="000000"/>
          <w:lang w:val="en-GB"/>
        </w:rPr>
        <w:t xml:space="preserve"> </w:t>
      </w:r>
      <w:r w:rsidR="00F55F62">
        <w:rPr>
          <w:rFonts w:ascii="Century Gothic" w:hAnsi="Century Gothic"/>
          <w:sz w:val="20"/>
          <w:szCs w:val="20"/>
          <w:u w:color="000000"/>
          <w:lang w:val="en-GB"/>
        </w:rPr>
        <w:t>to reduce the</w:t>
      </w:r>
      <w:r w:rsidR="00D03B6B">
        <w:rPr>
          <w:rFonts w:ascii="Century Gothic" w:hAnsi="Century Gothic"/>
          <w:sz w:val="20"/>
          <w:szCs w:val="20"/>
          <w:u w:color="000000"/>
          <w:lang w:val="en-GB"/>
        </w:rPr>
        <w:t xml:space="preserve"> </w:t>
      </w:r>
      <w:r w:rsidR="00F55F62">
        <w:rPr>
          <w:rFonts w:ascii="Century Gothic" w:hAnsi="Century Gothic"/>
          <w:sz w:val="20"/>
          <w:szCs w:val="20"/>
          <w:u w:color="000000"/>
          <w:lang w:val="en-GB"/>
        </w:rPr>
        <w:t>need to virement</w:t>
      </w:r>
      <w:r w:rsidR="00CA394C">
        <w:rPr>
          <w:rFonts w:ascii="Century Gothic" w:hAnsi="Century Gothic"/>
          <w:sz w:val="20"/>
          <w:szCs w:val="20"/>
          <w:u w:color="000000"/>
          <w:lang w:val="en-GB"/>
        </w:rPr>
        <w:t>. It</w:t>
      </w:r>
      <w:r w:rsidR="00C34AF6">
        <w:rPr>
          <w:rFonts w:ascii="Century Gothic" w:hAnsi="Century Gothic"/>
          <w:sz w:val="20"/>
          <w:szCs w:val="20"/>
          <w:u w:color="000000"/>
          <w:lang w:val="en-GB"/>
        </w:rPr>
        <w:t xml:space="preserve"> was proposed </w:t>
      </w:r>
      <w:proofErr w:type="gramStart"/>
      <w:r w:rsidR="00C34AF6">
        <w:rPr>
          <w:rFonts w:ascii="Century Gothic" w:hAnsi="Century Gothic"/>
          <w:sz w:val="20"/>
          <w:szCs w:val="20"/>
          <w:u w:color="000000"/>
          <w:lang w:val="en-GB"/>
        </w:rPr>
        <w:t>that</w:t>
      </w:r>
      <w:r w:rsidR="00CA394C">
        <w:rPr>
          <w:rFonts w:ascii="Century Gothic" w:hAnsi="Century Gothic"/>
          <w:sz w:val="20"/>
          <w:szCs w:val="20"/>
          <w:u w:color="000000"/>
          <w:lang w:val="en-GB"/>
        </w:rPr>
        <w:t>;</w:t>
      </w:r>
      <w:proofErr w:type="gramEnd"/>
      <w:r w:rsidR="00C34AF6">
        <w:rPr>
          <w:rFonts w:ascii="Century Gothic" w:hAnsi="Century Gothic"/>
          <w:sz w:val="20"/>
          <w:szCs w:val="20"/>
          <w:u w:color="000000"/>
          <w:lang w:val="en-GB"/>
        </w:rPr>
        <w:t xml:space="preserve"> </w:t>
      </w:r>
      <w:r w:rsidR="00D601A5">
        <w:rPr>
          <w:rFonts w:ascii="Century Gothic" w:hAnsi="Century Gothic"/>
          <w:sz w:val="20"/>
          <w:szCs w:val="20"/>
          <w:u w:color="000000"/>
          <w:lang w:val="en-GB"/>
        </w:rPr>
        <w:t xml:space="preserve"> </w:t>
      </w:r>
    </w:p>
    <w:p w14:paraId="7563C949" w14:textId="287549F5" w:rsidR="00537745" w:rsidRDefault="00547006" w:rsidP="00CA394C">
      <w:pPr>
        <w:pStyle w:val="Default"/>
        <w:numPr>
          <w:ilvl w:val="0"/>
          <w:numId w:val="30"/>
        </w:numPr>
        <w:spacing w:after="160" w:line="259" w:lineRule="auto"/>
        <w:ind w:left="993"/>
        <w:rPr>
          <w:rFonts w:ascii="Century Gothic" w:hAnsi="Century Gothic"/>
          <w:sz w:val="20"/>
          <w:szCs w:val="20"/>
          <w:u w:color="000000"/>
          <w:lang w:val="en-GB"/>
        </w:rPr>
      </w:pPr>
      <w:r>
        <w:rPr>
          <w:rFonts w:ascii="Century Gothic" w:hAnsi="Century Gothic"/>
          <w:sz w:val="20"/>
          <w:szCs w:val="20"/>
          <w:u w:color="000000"/>
          <w:lang w:val="en-GB"/>
        </w:rPr>
        <w:t xml:space="preserve">To </w:t>
      </w:r>
      <w:r w:rsidR="00CA394C">
        <w:rPr>
          <w:rFonts w:ascii="Century Gothic" w:hAnsi="Century Gothic"/>
          <w:sz w:val="20"/>
          <w:szCs w:val="20"/>
          <w:u w:color="000000"/>
          <w:lang w:val="en-GB"/>
        </w:rPr>
        <w:t>m</w:t>
      </w:r>
      <w:r>
        <w:rPr>
          <w:rFonts w:ascii="Century Gothic" w:hAnsi="Century Gothic"/>
          <w:sz w:val="20"/>
          <w:szCs w:val="20"/>
          <w:u w:color="000000"/>
          <w:lang w:val="en-GB"/>
        </w:rPr>
        <w:t>atch the Councils Asset Register</w:t>
      </w:r>
      <w:r w:rsidR="00057AD4">
        <w:rPr>
          <w:rFonts w:ascii="Century Gothic" w:hAnsi="Century Gothic"/>
          <w:sz w:val="20"/>
          <w:szCs w:val="20"/>
          <w:u w:color="000000"/>
          <w:lang w:val="en-GB"/>
        </w:rPr>
        <w:t xml:space="preserve">, a new title ‘Rocester </w:t>
      </w:r>
      <w:r w:rsidR="00FE2378">
        <w:rPr>
          <w:rFonts w:ascii="Century Gothic" w:hAnsi="Century Gothic"/>
          <w:sz w:val="20"/>
          <w:szCs w:val="20"/>
          <w:u w:color="000000"/>
          <w:lang w:val="en-GB"/>
        </w:rPr>
        <w:t>Allotments’ be added without any financial provisions</w:t>
      </w:r>
      <w:r w:rsidR="00CA394C">
        <w:rPr>
          <w:rFonts w:ascii="Century Gothic" w:hAnsi="Century Gothic"/>
          <w:sz w:val="20"/>
          <w:szCs w:val="20"/>
          <w:u w:color="000000"/>
          <w:lang w:val="en-GB"/>
        </w:rPr>
        <w:t>.</w:t>
      </w:r>
    </w:p>
    <w:p w14:paraId="43318903" w14:textId="6E1A5A6D" w:rsidR="00C865A9" w:rsidRPr="002A4D9B" w:rsidRDefault="00537745" w:rsidP="00300C7D">
      <w:pPr>
        <w:pStyle w:val="Default"/>
        <w:numPr>
          <w:ilvl w:val="0"/>
          <w:numId w:val="30"/>
        </w:numPr>
        <w:spacing w:after="160" w:line="259" w:lineRule="auto"/>
        <w:ind w:left="567" w:hanging="567"/>
        <w:rPr>
          <w:rFonts w:ascii="Century Gothic" w:hAnsi="Century Gothic"/>
          <w:sz w:val="20"/>
          <w:szCs w:val="20"/>
          <w:u w:color="000000"/>
          <w:lang w:val="en-GB"/>
        </w:rPr>
      </w:pPr>
      <w:r w:rsidRPr="00046D09">
        <w:rPr>
          <w:rFonts w:ascii="Century Gothic" w:hAnsi="Century Gothic"/>
          <w:sz w:val="20"/>
          <w:szCs w:val="20"/>
          <w:u w:color="000000"/>
          <w:lang w:val="en-GB"/>
        </w:rPr>
        <w:t>The 2026/27 Budget Cost Centres for th</w:t>
      </w:r>
      <w:r w:rsidR="00381C56" w:rsidRPr="00046D09">
        <w:rPr>
          <w:rFonts w:ascii="Century Gothic" w:hAnsi="Century Gothic"/>
          <w:sz w:val="20"/>
          <w:szCs w:val="20"/>
          <w:u w:color="000000"/>
          <w:lang w:val="en-GB"/>
        </w:rPr>
        <w:t xml:space="preserve">e Butter Cross, Island Gardens, Roger Austin Gardens </w:t>
      </w:r>
      <w:r w:rsidR="003C68B2" w:rsidRPr="00046D09">
        <w:rPr>
          <w:rFonts w:ascii="Century Gothic" w:hAnsi="Century Gothic"/>
          <w:sz w:val="20"/>
          <w:szCs w:val="20"/>
          <w:u w:color="000000"/>
          <w:lang w:val="en-GB"/>
        </w:rPr>
        <w:t>and West View Street lighting</w:t>
      </w:r>
      <w:r w:rsidR="00CA394C" w:rsidRPr="00046D09">
        <w:rPr>
          <w:rFonts w:ascii="Century Gothic" w:hAnsi="Century Gothic"/>
          <w:sz w:val="20"/>
          <w:szCs w:val="20"/>
          <w:u w:color="000000"/>
          <w:lang w:val="en-GB"/>
        </w:rPr>
        <w:t xml:space="preserve"> </w:t>
      </w:r>
      <w:r w:rsidR="003C68B2" w:rsidRPr="00046D09">
        <w:rPr>
          <w:rFonts w:ascii="Century Gothic" w:hAnsi="Century Gothic"/>
          <w:sz w:val="20"/>
          <w:szCs w:val="20"/>
          <w:u w:color="000000"/>
          <w:lang w:val="en-GB"/>
        </w:rPr>
        <w:t xml:space="preserve">totalling to £450 </w:t>
      </w:r>
      <w:r w:rsidR="008945A2" w:rsidRPr="00046D09">
        <w:rPr>
          <w:rFonts w:ascii="Century Gothic" w:hAnsi="Century Gothic"/>
          <w:sz w:val="20"/>
          <w:szCs w:val="20"/>
          <w:u w:color="000000"/>
          <w:lang w:val="en-GB"/>
        </w:rPr>
        <w:t xml:space="preserve">become a single titled </w:t>
      </w:r>
      <w:r w:rsidR="00CA394C" w:rsidRPr="00046D09">
        <w:rPr>
          <w:rFonts w:ascii="Century Gothic" w:hAnsi="Century Gothic"/>
          <w:sz w:val="20"/>
          <w:szCs w:val="20"/>
          <w:u w:color="000000"/>
          <w:lang w:val="en-GB"/>
        </w:rPr>
        <w:t>‘</w:t>
      </w:r>
      <w:r w:rsidR="008945A2" w:rsidRPr="00046D09">
        <w:rPr>
          <w:rFonts w:ascii="Century Gothic" w:hAnsi="Century Gothic"/>
          <w:sz w:val="20"/>
          <w:szCs w:val="20"/>
          <w:u w:color="000000"/>
          <w:lang w:val="en-GB"/>
        </w:rPr>
        <w:t>Other Community Assets</w:t>
      </w:r>
      <w:r w:rsidR="00CA394C" w:rsidRPr="00046D09">
        <w:rPr>
          <w:rFonts w:ascii="Century Gothic" w:hAnsi="Century Gothic"/>
          <w:sz w:val="20"/>
          <w:szCs w:val="20"/>
          <w:u w:color="000000"/>
          <w:lang w:val="en-GB"/>
        </w:rPr>
        <w:t>’</w:t>
      </w:r>
      <w:r w:rsidR="00020641" w:rsidRPr="00046D09">
        <w:rPr>
          <w:rFonts w:ascii="Century Gothic" w:hAnsi="Century Gothic"/>
          <w:sz w:val="20"/>
          <w:szCs w:val="20"/>
          <w:u w:color="000000"/>
          <w:lang w:val="en-GB"/>
        </w:rPr>
        <w:t>.</w:t>
      </w:r>
      <w:r w:rsidR="00046D09" w:rsidRPr="00046D09">
        <w:rPr>
          <w:rFonts w:ascii="Century Gothic" w:hAnsi="Century Gothic"/>
          <w:sz w:val="20"/>
          <w:szCs w:val="20"/>
          <w:u w:color="000000"/>
          <w:lang w:val="en-GB"/>
        </w:rPr>
        <w:t xml:space="preserve"> </w:t>
      </w:r>
      <w:r w:rsidR="00020641" w:rsidRPr="00046D09">
        <w:rPr>
          <w:rFonts w:ascii="Century Gothic" w:hAnsi="Century Gothic"/>
          <w:sz w:val="20"/>
          <w:szCs w:val="20"/>
          <w:u w:color="000000"/>
          <w:lang w:val="en-GB"/>
        </w:rPr>
        <w:t xml:space="preserve"> Cll</w:t>
      </w:r>
      <w:r w:rsidR="00046D09" w:rsidRPr="00046D09">
        <w:rPr>
          <w:rFonts w:ascii="Century Gothic" w:hAnsi="Century Gothic"/>
          <w:sz w:val="20"/>
          <w:szCs w:val="20"/>
          <w:u w:color="000000"/>
          <w:lang w:val="en-GB"/>
        </w:rPr>
        <w:t>r</w:t>
      </w:r>
      <w:r w:rsidR="00020641" w:rsidRPr="00046D09">
        <w:rPr>
          <w:rFonts w:ascii="Century Gothic" w:hAnsi="Century Gothic"/>
          <w:sz w:val="20"/>
          <w:szCs w:val="20"/>
          <w:u w:color="000000"/>
          <w:lang w:val="en-GB"/>
        </w:rPr>
        <w:t xml:space="preserve"> N </w:t>
      </w:r>
      <w:r w:rsidR="00FA7AE3" w:rsidRPr="00046D09">
        <w:rPr>
          <w:rFonts w:ascii="Century Gothic" w:hAnsi="Century Gothic"/>
          <w:sz w:val="20"/>
          <w:szCs w:val="20"/>
          <w:u w:color="000000"/>
          <w:lang w:val="en-GB"/>
        </w:rPr>
        <w:t>Pierzchalla</w:t>
      </w:r>
      <w:r w:rsidR="00B752DF" w:rsidRPr="00046D09">
        <w:rPr>
          <w:rFonts w:ascii="Century Gothic" w:hAnsi="Century Gothic"/>
          <w:sz w:val="20"/>
          <w:szCs w:val="20"/>
          <w:u w:color="000000"/>
          <w:lang w:val="en-GB"/>
        </w:rPr>
        <w:t xml:space="preserve"> accepted the Budget heading from the F</w:t>
      </w:r>
      <w:r w:rsidR="00F224B1" w:rsidRPr="00046D09">
        <w:rPr>
          <w:rFonts w:ascii="Century Gothic" w:hAnsi="Century Gothic"/>
          <w:sz w:val="20"/>
          <w:szCs w:val="20"/>
          <w:u w:color="000000"/>
          <w:lang w:val="en-GB"/>
        </w:rPr>
        <w:t>GWG for 26/27.</w:t>
      </w:r>
      <w:r w:rsidR="00D570AE" w:rsidRPr="00046D09">
        <w:rPr>
          <w:rFonts w:ascii="Century Gothic" w:hAnsi="Century Gothic"/>
          <w:sz w:val="20"/>
          <w:szCs w:val="20"/>
          <w:u w:color="000000"/>
          <w:lang w:val="en-GB"/>
        </w:rPr>
        <w:t xml:space="preserve"> </w:t>
      </w:r>
      <w:r w:rsidR="000844E3" w:rsidRPr="002A4D9B">
        <w:rPr>
          <w:rFonts w:ascii="Century Gothic" w:hAnsi="Century Gothic"/>
          <w:sz w:val="20"/>
          <w:szCs w:val="20"/>
          <w:u w:color="000000"/>
          <w:lang w:val="en-GB"/>
        </w:rPr>
        <w:t xml:space="preserve">272.  </w:t>
      </w:r>
      <w:r w:rsidR="00397FA0" w:rsidRPr="002A4D9B">
        <w:rPr>
          <w:rFonts w:ascii="Century Gothic" w:hAnsi="Century Gothic"/>
          <w:sz w:val="20"/>
          <w:szCs w:val="20"/>
          <w:u w:color="000000"/>
          <w:lang w:val="en-GB"/>
        </w:rPr>
        <w:t xml:space="preserve">  </w:t>
      </w:r>
      <w:r w:rsidR="007A04FA" w:rsidRPr="002A4D9B">
        <w:rPr>
          <w:rFonts w:ascii="Century Gothic" w:hAnsi="Century Gothic"/>
          <w:sz w:val="20"/>
          <w:szCs w:val="20"/>
          <w:u w:color="000000"/>
          <w:lang w:val="en-GB"/>
        </w:rPr>
        <w:lastRenderedPageBreak/>
        <w:t>Agree</w:t>
      </w:r>
      <w:r w:rsidR="00F04795" w:rsidRPr="002A4D9B">
        <w:rPr>
          <w:rFonts w:ascii="Century Gothic" w:hAnsi="Century Gothic"/>
          <w:sz w:val="20"/>
          <w:szCs w:val="20"/>
          <w:u w:color="000000"/>
          <w:lang w:val="en-GB"/>
        </w:rPr>
        <w:t xml:space="preserve"> and </w:t>
      </w:r>
      <w:proofErr w:type="gramStart"/>
      <w:r w:rsidR="00016F47" w:rsidRPr="002A4D9B">
        <w:rPr>
          <w:rFonts w:ascii="Century Gothic" w:hAnsi="Century Gothic"/>
          <w:sz w:val="20"/>
          <w:szCs w:val="20"/>
          <w:u w:color="000000"/>
          <w:lang w:val="en-GB"/>
        </w:rPr>
        <w:t>R</w:t>
      </w:r>
      <w:r w:rsidR="00F04795" w:rsidRPr="002A4D9B">
        <w:rPr>
          <w:rFonts w:ascii="Century Gothic" w:hAnsi="Century Gothic"/>
          <w:sz w:val="20"/>
          <w:szCs w:val="20"/>
          <w:u w:color="000000"/>
          <w:lang w:val="en-GB"/>
        </w:rPr>
        <w:t>atify</w:t>
      </w:r>
      <w:proofErr w:type="gramEnd"/>
      <w:r w:rsidR="007A04FA" w:rsidRPr="002A4D9B">
        <w:rPr>
          <w:rFonts w:ascii="Century Gothic" w:hAnsi="Century Gothic"/>
          <w:sz w:val="20"/>
          <w:szCs w:val="20"/>
          <w:u w:color="000000"/>
          <w:lang w:val="en-GB"/>
        </w:rPr>
        <w:t xml:space="preserve"> a</w:t>
      </w:r>
      <w:r w:rsidR="00F04795" w:rsidRPr="002A4D9B">
        <w:rPr>
          <w:rFonts w:ascii="Century Gothic" w:hAnsi="Century Gothic"/>
          <w:sz w:val="20"/>
          <w:szCs w:val="20"/>
          <w:u w:color="000000"/>
          <w:lang w:val="en-GB"/>
        </w:rPr>
        <w:t>ny</w:t>
      </w:r>
      <w:r w:rsidR="007A04FA" w:rsidRPr="002A4D9B">
        <w:rPr>
          <w:rFonts w:ascii="Century Gothic" w:hAnsi="Century Gothic"/>
          <w:sz w:val="20"/>
          <w:szCs w:val="20"/>
          <w:u w:color="000000"/>
          <w:lang w:val="en-GB"/>
        </w:rPr>
        <w:t xml:space="preserve"> earmarked fund</w:t>
      </w:r>
      <w:r w:rsidR="00045C52" w:rsidRPr="002A4D9B">
        <w:rPr>
          <w:rFonts w:ascii="Century Gothic" w:hAnsi="Century Gothic"/>
          <w:sz w:val="20"/>
          <w:szCs w:val="20"/>
          <w:u w:color="000000"/>
          <w:lang w:val="en-GB"/>
        </w:rPr>
        <w:t>s for 2026/27</w:t>
      </w:r>
      <w:r w:rsidR="005A5521" w:rsidRPr="002A4D9B">
        <w:rPr>
          <w:rFonts w:ascii="Century Gothic" w:hAnsi="Century Gothic"/>
          <w:sz w:val="20"/>
          <w:szCs w:val="20"/>
          <w:u w:color="000000"/>
          <w:lang w:val="en-GB"/>
        </w:rPr>
        <w:t xml:space="preserve"> -</w:t>
      </w:r>
      <w:r w:rsidR="002C1EAB" w:rsidRPr="002A4D9B">
        <w:rPr>
          <w:rFonts w:ascii="Century Gothic" w:hAnsi="Century Gothic"/>
          <w:sz w:val="20"/>
          <w:szCs w:val="20"/>
          <w:u w:color="000000"/>
          <w:lang w:val="en-GB"/>
        </w:rPr>
        <w:t xml:space="preserve"> </w:t>
      </w:r>
      <w:r w:rsidR="000844E3" w:rsidRPr="002A4D9B">
        <w:rPr>
          <w:rFonts w:ascii="Century Gothic" w:hAnsi="Century Gothic"/>
          <w:sz w:val="20"/>
          <w:szCs w:val="20"/>
          <w:u w:color="000000"/>
          <w:lang w:val="en-GB"/>
        </w:rPr>
        <w:t xml:space="preserve">These are to be </w:t>
      </w:r>
      <w:r w:rsidR="00300C7D">
        <w:rPr>
          <w:rFonts w:ascii="Century Gothic" w:hAnsi="Century Gothic"/>
          <w:sz w:val="20"/>
          <w:szCs w:val="20"/>
          <w:u w:color="000000"/>
          <w:lang w:val="en-GB"/>
        </w:rPr>
        <w:t>i</w:t>
      </w:r>
      <w:r w:rsidR="000844E3" w:rsidRPr="002A4D9B">
        <w:rPr>
          <w:rFonts w:ascii="Century Gothic" w:hAnsi="Century Gothic"/>
          <w:sz w:val="20"/>
          <w:szCs w:val="20"/>
          <w:u w:color="000000"/>
          <w:lang w:val="en-GB"/>
        </w:rPr>
        <w:t xml:space="preserve">dentified by          </w:t>
      </w:r>
      <w:r w:rsidR="00397FA0" w:rsidRPr="002A4D9B">
        <w:rPr>
          <w:rFonts w:ascii="Century Gothic" w:hAnsi="Century Gothic"/>
          <w:sz w:val="20"/>
          <w:szCs w:val="20"/>
          <w:u w:color="000000"/>
          <w:lang w:val="en-GB"/>
        </w:rPr>
        <w:t xml:space="preserve">       </w:t>
      </w:r>
      <w:r w:rsidR="00F453C1" w:rsidRPr="002A4D9B">
        <w:rPr>
          <w:rFonts w:ascii="Century Gothic" w:hAnsi="Century Gothic"/>
          <w:sz w:val="20"/>
          <w:szCs w:val="20"/>
          <w:u w:color="000000"/>
          <w:lang w:val="en-GB"/>
        </w:rPr>
        <w:t xml:space="preserve">   </w:t>
      </w:r>
      <w:r w:rsidR="000844E3" w:rsidRPr="002A4D9B">
        <w:rPr>
          <w:rFonts w:ascii="Century Gothic" w:hAnsi="Century Gothic"/>
          <w:sz w:val="20"/>
          <w:szCs w:val="20"/>
          <w:u w:color="000000"/>
          <w:lang w:val="en-GB"/>
        </w:rPr>
        <w:t>F+GWG and reported to and reported to the next Council Meeting.</w:t>
      </w:r>
    </w:p>
    <w:p w14:paraId="36162384" w14:textId="2F2EDA7B" w:rsidR="005A3127" w:rsidRPr="00292072" w:rsidRDefault="00F453C1" w:rsidP="00046D09">
      <w:pPr>
        <w:ind w:left="567" w:hanging="567"/>
        <w:rPr>
          <w:rFonts w:ascii="Century Gothic" w:hAnsi="Century Gothic" w:cs="Arial Unicode MS"/>
          <w:sz w:val="20"/>
          <w:szCs w:val="20"/>
          <w:u w:color="000000"/>
          <w:lang w:val="en-GB" w:eastAsia="en-GB"/>
        </w:rPr>
      </w:pPr>
      <w:r w:rsidRPr="00292072">
        <w:rPr>
          <w:rFonts w:ascii="Century Gothic" w:hAnsi="Century Gothic"/>
          <w:sz w:val="20"/>
          <w:szCs w:val="20"/>
          <w:u w:color="000000"/>
          <w:lang w:val="en-GB"/>
        </w:rPr>
        <w:t>273.</w:t>
      </w:r>
      <w:r w:rsidR="00397FA0" w:rsidRPr="00292072">
        <w:rPr>
          <w:rFonts w:ascii="Century Gothic" w:hAnsi="Century Gothic"/>
          <w:sz w:val="20"/>
          <w:szCs w:val="20"/>
          <w:u w:color="000000"/>
          <w:lang w:val="en-GB"/>
        </w:rPr>
        <w:t xml:space="preserve">   </w:t>
      </w:r>
      <w:r w:rsidR="00FE0639" w:rsidRPr="00292072">
        <w:rPr>
          <w:rFonts w:ascii="Century Gothic" w:hAnsi="Century Gothic"/>
          <w:sz w:val="20"/>
          <w:szCs w:val="20"/>
          <w:u w:color="000000"/>
          <w:lang w:val="en-GB"/>
        </w:rPr>
        <w:t xml:space="preserve">Review and Ratify </w:t>
      </w:r>
      <w:r w:rsidR="00DB7B8E" w:rsidRPr="00292072">
        <w:rPr>
          <w:rFonts w:ascii="Century Gothic" w:hAnsi="Century Gothic"/>
          <w:sz w:val="20"/>
          <w:szCs w:val="20"/>
          <w:u w:color="000000"/>
          <w:lang w:val="en-GB"/>
        </w:rPr>
        <w:t>Financial</w:t>
      </w:r>
      <w:r w:rsidR="005A3127" w:rsidRPr="00292072">
        <w:rPr>
          <w:rFonts w:ascii="Century Gothic" w:hAnsi="Century Gothic"/>
          <w:sz w:val="20"/>
          <w:szCs w:val="20"/>
          <w:u w:color="000000"/>
          <w:lang w:val="en-GB"/>
        </w:rPr>
        <w:t xml:space="preserve"> Risk Register before 31/03/26</w:t>
      </w:r>
      <w:r w:rsidR="00397FA0" w:rsidRPr="00292072">
        <w:rPr>
          <w:rFonts w:ascii="Century Gothic" w:hAnsi="Century Gothic"/>
          <w:sz w:val="20"/>
          <w:szCs w:val="20"/>
          <w:u w:color="000000"/>
          <w:lang w:val="en-GB"/>
        </w:rPr>
        <w:t xml:space="preserve"> - – Such a register needs to be ratified by Council before 31 March 2026. The matter was referred to the F+GWG </w:t>
      </w:r>
      <w:r w:rsidR="00397FA0" w:rsidRPr="00292072">
        <w:rPr>
          <w:rFonts w:ascii="Century Gothic" w:hAnsi="Century Gothic" w:cs="Arial Unicode MS"/>
          <w:sz w:val="20"/>
          <w:szCs w:val="20"/>
          <w:u w:color="000000"/>
          <w:lang w:val="en-GB" w:eastAsia="en-GB"/>
        </w:rPr>
        <w:t>which is to report to the next Council Meeting.</w:t>
      </w:r>
    </w:p>
    <w:p w14:paraId="3A45EEE5" w14:textId="2736AB4E" w:rsidR="00B44420" w:rsidRPr="00292072" w:rsidRDefault="001333E7" w:rsidP="00046D09">
      <w:pPr>
        <w:pStyle w:val="Default"/>
        <w:numPr>
          <w:ilvl w:val="0"/>
          <w:numId w:val="31"/>
        </w:numPr>
        <w:spacing w:after="160" w:line="240" w:lineRule="auto"/>
        <w:ind w:left="567" w:hanging="567"/>
        <w:jc w:val="both"/>
        <w:rPr>
          <w:rFonts w:ascii="Century Gothic" w:hAnsi="Century Gothic"/>
          <w:color w:val="auto"/>
          <w:sz w:val="20"/>
          <w:szCs w:val="20"/>
          <w:u w:color="000000"/>
          <w:lang w:val="en-GB"/>
        </w:rPr>
      </w:pPr>
      <w:r w:rsidRPr="00292072">
        <w:rPr>
          <w:rFonts w:ascii="Century Gothic" w:hAnsi="Century Gothic"/>
          <w:color w:val="auto"/>
          <w:sz w:val="20"/>
          <w:szCs w:val="20"/>
          <w:u w:color="000000"/>
          <w:lang w:val="en-GB"/>
        </w:rPr>
        <w:t xml:space="preserve">Kim Squires </w:t>
      </w:r>
      <w:r w:rsidR="00AD295A" w:rsidRPr="00292072">
        <w:rPr>
          <w:rFonts w:ascii="Century Gothic" w:hAnsi="Century Gothic"/>
          <w:color w:val="auto"/>
          <w:sz w:val="20"/>
          <w:szCs w:val="20"/>
          <w:u w:color="000000"/>
          <w:lang w:val="en-GB"/>
        </w:rPr>
        <w:t>independent internal auditor</w:t>
      </w:r>
      <w:r w:rsidR="00016F47" w:rsidRPr="00292072">
        <w:rPr>
          <w:rFonts w:ascii="Century Gothic" w:hAnsi="Century Gothic"/>
          <w:color w:val="auto"/>
          <w:sz w:val="20"/>
          <w:szCs w:val="20"/>
          <w:u w:color="000000"/>
          <w:lang w:val="en-GB"/>
        </w:rPr>
        <w:t xml:space="preserve"> for 2026/27</w:t>
      </w:r>
      <w:r w:rsidR="0094418A" w:rsidRPr="00292072">
        <w:rPr>
          <w:rFonts w:ascii="Century Gothic" w:hAnsi="Century Gothic"/>
          <w:color w:val="auto"/>
          <w:sz w:val="20"/>
          <w:szCs w:val="20"/>
          <w:u w:color="000000"/>
          <w:lang w:val="en-GB"/>
        </w:rPr>
        <w:t xml:space="preserve"> –</w:t>
      </w:r>
      <w:r w:rsidR="00E2537D" w:rsidRPr="00292072">
        <w:rPr>
          <w:rFonts w:ascii="Century Gothic" w:hAnsi="Century Gothic"/>
          <w:color w:val="auto"/>
          <w:sz w:val="20"/>
          <w:szCs w:val="20"/>
          <w:u w:color="000000"/>
          <w:lang w:val="en-GB"/>
        </w:rPr>
        <w:t xml:space="preserve"> – Given that Auditor’s reports for 2024-25 show that the Council still needs to improve, it was agreed that Kim Squires be appointed.</w:t>
      </w:r>
      <w:r w:rsidR="0094418A" w:rsidRPr="00292072">
        <w:rPr>
          <w:rFonts w:ascii="Century Gothic" w:hAnsi="Century Gothic"/>
          <w:color w:val="auto"/>
          <w:sz w:val="20"/>
          <w:szCs w:val="20"/>
          <w:u w:color="000000"/>
          <w:lang w:val="en-GB"/>
        </w:rPr>
        <w:t xml:space="preserve"> Proposed </w:t>
      </w:r>
      <w:r w:rsidR="00E6157C" w:rsidRPr="00292072">
        <w:rPr>
          <w:rFonts w:ascii="Century Gothic" w:hAnsi="Century Gothic"/>
          <w:color w:val="auto"/>
          <w:sz w:val="20"/>
          <w:szCs w:val="20"/>
          <w:u w:color="000000"/>
          <w:lang w:val="en-GB"/>
        </w:rPr>
        <w:t xml:space="preserve">Cllr P </w:t>
      </w:r>
      <w:proofErr w:type="gramStart"/>
      <w:r w:rsidR="00E6157C" w:rsidRPr="00292072">
        <w:rPr>
          <w:rFonts w:ascii="Century Gothic" w:hAnsi="Century Gothic"/>
          <w:color w:val="auto"/>
          <w:sz w:val="20"/>
          <w:szCs w:val="20"/>
          <w:u w:color="000000"/>
          <w:lang w:val="en-GB"/>
        </w:rPr>
        <w:t>Atkin</w:t>
      </w:r>
      <w:r w:rsidR="00327B83" w:rsidRPr="00292072">
        <w:rPr>
          <w:rFonts w:ascii="Century Gothic" w:hAnsi="Century Gothic"/>
          <w:color w:val="auto"/>
          <w:sz w:val="20"/>
          <w:szCs w:val="20"/>
          <w:u w:color="000000"/>
          <w:lang w:val="en-GB"/>
        </w:rPr>
        <w:t>s</w:t>
      </w:r>
      <w:r w:rsidR="0094418A" w:rsidRPr="00292072">
        <w:rPr>
          <w:rFonts w:ascii="Century Gothic" w:hAnsi="Century Gothic"/>
          <w:color w:val="auto"/>
          <w:sz w:val="20"/>
          <w:szCs w:val="20"/>
          <w:u w:color="000000"/>
          <w:lang w:val="en-GB"/>
        </w:rPr>
        <w:t xml:space="preserve"> </w:t>
      </w:r>
      <w:r w:rsidR="00046D09">
        <w:rPr>
          <w:rFonts w:ascii="Century Gothic" w:hAnsi="Century Gothic"/>
          <w:color w:val="auto"/>
          <w:sz w:val="20"/>
          <w:szCs w:val="20"/>
          <w:u w:color="000000"/>
          <w:lang w:val="en-GB"/>
        </w:rPr>
        <w:t>:</w:t>
      </w:r>
      <w:proofErr w:type="gramEnd"/>
      <w:r w:rsidR="00046D09">
        <w:rPr>
          <w:rFonts w:ascii="Century Gothic" w:hAnsi="Century Gothic"/>
          <w:color w:val="auto"/>
          <w:sz w:val="20"/>
          <w:szCs w:val="20"/>
          <w:u w:color="000000"/>
          <w:lang w:val="en-GB"/>
        </w:rPr>
        <w:t xml:space="preserve"> </w:t>
      </w:r>
      <w:r w:rsidR="0094418A" w:rsidRPr="00292072">
        <w:rPr>
          <w:rFonts w:ascii="Century Gothic" w:hAnsi="Century Gothic"/>
          <w:color w:val="auto"/>
          <w:sz w:val="20"/>
          <w:szCs w:val="20"/>
          <w:u w:color="000000"/>
          <w:lang w:val="en-GB"/>
        </w:rPr>
        <w:t>second</w:t>
      </w:r>
      <w:r w:rsidR="00327B83" w:rsidRPr="00292072">
        <w:rPr>
          <w:rFonts w:ascii="Century Gothic" w:hAnsi="Century Gothic"/>
          <w:color w:val="auto"/>
          <w:sz w:val="20"/>
          <w:szCs w:val="20"/>
          <w:u w:color="000000"/>
          <w:lang w:val="en-GB"/>
        </w:rPr>
        <w:t>ed Cllr G Mellor</w:t>
      </w:r>
    </w:p>
    <w:p w14:paraId="272A85A1" w14:textId="01F429DC" w:rsidR="000D4AB5" w:rsidRPr="00292072" w:rsidRDefault="000D4AB5" w:rsidP="00046D09">
      <w:pPr>
        <w:pStyle w:val="NormalWeb"/>
        <w:numPr>
          <w:ilvl w:val="0"/>
          <w:numId w:val="31"/>
        </w:numPr>
        <w:ind w:left="567" w:hanging="567"/>
        <w:rPr>
          <w:rFonts w:ascii="Century Gothic" w:hAnsi="Century Gothic"/>
          <w:sz w:val="20"/>
          <w:szCs w:val="20"/>
        </w:rPr>
      </w:pPr>
      <w:r w:rsidRPr="00292072">
        <w:rPr>
          <w:rFonts w:ascii="Century Gothic" w:hAnsi="Century Gothic"/>
          <w:sz w:val="20"/>
          <w:szCs w:val="20"/>
        </w:rPr>
        <w:t>It was made clear from the public feedback that residents are concerned about potential cuts to the town’s</w:t>
      </w:r>
      <w:r w:rsidR="00F24EAB" w:rsidRPr="00292072">
        <w:rPr>
          <w:rFonts w:ascii="Century Gothic" w:hAnsi="Century Gothic"/>
          <w:sz w:val="20"/>
          <w:szCs w:val="20"/>
        </w:rPr>
        <w:t xml:space="preserve"> </w:t>
      </w:r>
      <w:r w:rsidRPr="00292072">
        <w:rPr>
          <w:rFonts w:ascii="Century Gothic" w:hAnsi="Century Gothic"/>
          <w:sz w:val="20"/>
          <w:szCs w:val="20"/>
        </w:rPr>
        <w:t>bus services, particularly routes serving Uttoxeter, Ashbourne, Derby, and Stoke-on-Trent. The Council’s traffic representative will investigate this matter further.</w:t>
      </w:r>
      <w:r w:rsidR="00046D09">
        <w:rPr>
          <w:rFonts w:ascii="Century Gothic" w:hAnsi="Century Gothic"/>
          <w:sz w:val="20"/>
          <w:szCs w:val="20"/>
        </w:rPr>
        <w:t xml:space="preserve"> </w:t>
      </w:r>
      <w:r w:rsidRPr="00292072">
        <w:rPr>
          <w:rFonts w:ascii="Century Gothic" w:hAnsi="Century Gothic"/>
          <w:sz w:val="20"/>
          <w:szCs w:val="20"/>
        </w:rPr>
        <w:t xml:space="preserve">The Clerk will respond to the bus service correspondence, requesting consideration of increased provision, particularly </w:t>
      </w:r>
      <w:proofErr w:type="gramStart"/>
      <w:r w:rsidRPr="00292072">
        <w:rPr>
          <w:rFonts w:ascii="Century Gothic" w:hAnsi="Century Gothic"/>
          <w:sz w:val="20"/>
          <w:szCs w:val="20"/>
        </w:rPr>
        <w:t>in light of</w:t>
      </w:r>
      <w:proofErr w:type="gramEnd"/>
      <w:r w:rsidRPr="00292072">
        <w:rPr>
          <w:rFonts w:ascii="Century Gothic" w:hAnsi="Century Gothic"/>
          <w:sz w:val="20"/>
          <w:szCs w:val="20"/>
        </w:rPr>
        <w:t xml:space="preserve"> the absence of a Sunday service, which residents have indicated is having an impact on their mental health and social wellbeing.</w:t>
      </w:r>
    </w:p>
    <w:p w14:paraId="4C17CD49" w14:textId="1D79BB7E" w:rsidR="007E2D43" w:rsidRPr="00FA7AE3" w:rsidRDefault="00EC2EA0" w:rsidP="00046D09">
      <w:pPr>
        <w:pStyle w:val="Default"/>
        <w:numPr>
          <w:ilvl w:val="0"/>
          <w:numId w:val="31"/>
        </w:numPr>
        <w:spacing w:after="160" w:line="240" w:lineRule="auto"/>
        <w:ind w:left="567" w:hanging="567"/>
        <w:jc w:val="both"/>
        <w:rPr>
          <w:rFonts w:ascii="Century Gothic" w:hAnsi="Century Gothic"/>
          <w:i/>
          <w:iCs/>
          <w:color w:val="auto"/>
          <w:sz w:val="20"/>
          <w:szCs w:val="20"/>
          <w:u w:color="000000"/>
          <w:lang w:val="en-GB"/>
        </w:rPr>
      </w:pPr>
      <w:proofErr w:type="spellStart"/>
      <w:r w:rsidRPr="00FA7AE3">
        <w:rPr>
          <w:rFonts w:ascii="Century Gothic" w:hAnsi="Century Gothic"/>
          <w:color w:val="auto"/>
          <w:sz w:val="20"/>
          <w:szCs w:val="20"/>
          <w:u w:color="000000"/>
          <w:lang w:val="en-GB"/>
        </w:rPr>
        <w:t>Churnet</w:t>
      </w:r>
      <w:proofErr w:type="spellEnd"/>
      <w:r w:rsidRPr="00FA7AE3">
        <w:rPr>
          <w:rFonts w:ascii="Century Gothic" w:hAnsi="Century Gothic"/>
          <w:color w:val="auto"/>
          <w:sz w:val="20"/>
          <w:szCs w:val="20"/>
          <w:u w:color="000000"/>
          <w:lang w:val="en-GB"/>
        </w:rPr>
        <w:t xml:space="preserve"> </w:t>
      </w:r>
      <w:proofErr w:type="gramStart"/>
      <w:r w:rsidRPr="00FA7AE3">
        <w:rPr>
          <w:rFonts w:ascii="Century Gothic" w:hAnsi="Century Gothic"/>
          <w:color w:val="auto"/>
          <w:sz w:val="20"/>
          <w:szCs w:val="20"/>
          <w:u w:color="000000"/>
          <w:lang w:val="en-GB"/>
        </w:rPr>
        <w:t>Farm House</w:t>
      </w:r>
      <w:proofErr w:type="gramEnd"/>
      <w:r w:rsidRPr="00FA7AE3">
        <w:rPr>
          <w:rFonts w:ascii="Century Gothic" w:hAnsi="Century Gothic"/>
          <w:color w:val="auto"/>
          <w:sz w:val="20"/>
          <w:szCs w:val="20"/>
          <w:u w:color="000000"/>
          <w:lang w:val="en-GB"/>
        </w:rPr>
        <w:t xml:space="preserve"> –</w:t>
      </w:r>
      <w:r w:rsidR="007E2D43" w:rsidRPr="00FA7AE3">
        <w:rPr>
          <w:rFonts w:ascii="Century Gothic" w:hAnsi="Century Gothic"/>
          <w:color w:val="auto"/>
          <w:sz w:val="20"/>
          <w:szCs w:val="20"/>
          <w:u w:color="000000"/>
          <w:lang w:val="en-GB"/>
        </w:rPr>
        <w:t xml:space="preserve">There was much discussion on the adverse effects of the erection of traffic lights prior to the proposed demolition of the barn. There has been no prior consultation with residents in </w:t>
      </w:r>
      <w:proofErr w:type="spellStart"/>
      <w:r w:rsidR="007E2D43" w:rsidRPr="00FA7AE3">
        <w:rPr>
          <w:rFonts w:ascii="Century Gothic" w:hAnsi="Century Gothic"/>
          <w:color w:val="auto"/>
          <w:sz w:val="20"/>
          <w:szCs w:val="20"/>
          <w:u w:color="000000"/>
          <w:lang w:val="en-GB"/>
        </w:rPr>
        <w:t>Churnet</w:t>
      </w:r>
      <w:proofErr w:type="spellEnd"/>
      <w:r w:rsidR="007E2D43" w:rsidRPr="00FA7AE3">
        <w:rPr>
          <w:rFonts w:ascii="Century Gothic" w:hAnsi="Century Gothic"/>
          <w:color w:val="auto"/>
          <w:sz w:val="20"/>
          <w:szCs w:val="20"/>
          <w:u w:color="000000"/>
          <w:lang w:val="en-GB"/>
        </w:rPr>
        <w:t xml:space="preserve"> Row / High Street who have lost their on-street parking and now having to seek places elsewhere </w:t>
      </w:r>
      <w:r w:rsidR="00046D09" w:rsidRPr="00FA7AE3">
        <w:rPr>
          <w:rFonts w:ascii="Century Gothic" w:hAnsi="Century Gothic"/>
          <w:color w:val="auto"/>
          <w:sz w:val="20"/>
          <w:szCs w:val="20"/>
          <w:u w:color="000000"/>
          <w:lang w:val="en-GB"/>
        </w:rPr>
        <w:t xml:space="preserve">in the village </w:t>
      </w:r>
      <w:r w:rsidR="007E2D43" w:rsidRPr="00FA7AE3">
        <w:rPr>
          <w:rFonts w:ascii="Century Gothic" w:hAnsi="Century Gothic"/>
          <w:color w:val="auto"/>
          <w:sz w:val="20"/>
          <w:szCs w:val="20"/>
          <w:u w:color="000000"/>
          <w:lang w:val="en-GB"/>
        </w:rPr>
        <w:t xml:space="preserve">for an undefined period. </w:t>
      </w:r>
      <w:r w:rsidR="00046D09" w:rsidRPr="00FA7AE3">
        <w:rPr>
          <w:rFonts w:ascii="Century Gothic" w:hAnsi="Century Gothic"/>
          <w:color w:val="auto"/>
          <w:sz w:val="20"/>
          <w:szCs w:val="20"/>
          <w:u w:color="000000"/>
          <w:lang w:val="en-GB"/>
        </w:rPr>
        <w:t>The</w:t>
      </w:r>
      <w:r w:rsidR="007E2D43" w:rsidRPr="00FA7AE3">
        <w:rPr>
          <w:rFonts w:ascii="Century Gothic" w:hAnsi="Century Gothic"/>
          <w:color w:val="auto"/>
          <w:sz w:val="20"/>
          <w:szCs w:val="20"/>
          <w:u w:color="000000"/>
          <w:lang w:val="en-GB"/>
        </w:rPr>
        <w:t xml:space="preserve"> residents</w:t>
      </w:r>
      <w:r w:rsidR="00046D09" w:rsidRPr="00FA7AE3">
        <w:rPr>
          <w:rFonts w:ascii="Century Gothic" w:hAnsi="Century Gothic"/>
          <w:color w:val="auto"/>
          <w:sz w:val="20"/>
          <w:szCs w:val="20"/>
          <w:u w:color="000000"/>
          <w:lang w:val="en-GB"/>
        </w:rPr>
        <w:t xml:space="preserve">’ preference was to be </w:t>
      </w:r>
      <w:r w:rsidR="007E2D43" w:rsidRPr="00FA7AE3">
        <w:rPr>
          <w:rFonts w:ascii="Century Gothic" w:hAnsi="Century Gothic"/>
          <w:color w:val="auto"/>
          <w:sz w:val="20"/>
          <w:szCs w:val="20"/>
          <w:u w:color="000000"/>
          <w:lang w:val="en-GB"/>
        </w:rPr>
        <w:t xml:space="preserve">given on-street parking permits.  </w:t>
      </w:r>
    </w:p>
    <w:p w14:paraId="27CAB50C" w14:textId="4E3DE1B2" w:rsidR="00024D46" w:rsidRPr="00FA7AE3" w:rsidRDefault="00046D09" w:rsidP="00046D09">
      <w:pPr>
        <w:pStyle w:val="Default"/>
        <w:spacing w:before="0" w:after="160"/>
        <w:ind w:left="567" w:hanging="567"/>
        <w:jc w:val="both"/>
        <w:rPr>
          <w:rFonts w:ascii="Century Gothic" w:hAnsi="Century Gothic"/>
          <w:color w:val="auto"/>
          <w:sz w:val="20"/>
          <w:szCs w:val="20"/>
          <w:u w:color="000000"/>
          <w:lang w:val="en-GB"/>
        </w:rPr>
      </w:pPr>
      <w:r w:rsidRPr="00FA7AE3">
        <w:rPr>
          <w:rFonts w:ascii="Century Gothic" w:hAnsi="Century Gothic"/>
          <w:color w:val="auto"/>
          <w:sz w:val="20"/>
          <w:szCs w:val="20"/>
          <w:u w:color="000000"/>
        </w:rPr>
        <w:t>2</w:t>
      </w:r>
      <w:r w:rsidR="00F24EAB" w:rsidRPr="00FA7AE3">
        <w:rPr>
          <w:rFonts w:ascii="Century Gothic" w:hAnsi="Century Gothic"/>
          <w:color w:val="auto"/>
          <w:sz w:val="20"/>
          <w:szCs w:val="20"/>
          <w:u w:color="000000"/>
        </w:rPr>
        <w:t>77.</w:t>
      </w:r>
      <w:r w:rsidR="00315FE5" w:rsidRPr="00FA7AE3">
        <w:rPr>
          <w:rFonts w:ascii="Century Gothic" w:hAnsi="Century Gothic"/>
          <w:color w:val="auto"/>
          <w:sz w:val="20"/>
          <w:szCs w:val="20"/>
          <w:u w:color="000000"/>
        </w:rPr>
        <w:t xml:space="preserve"> </w:t>
      </w:r>
      <w:r w:rsidRPr="00FA7AE3">
        <w:rPr>
          <w:rFonts w:ascii="Century Gothic" w:hAnsi="Century Gothic"/>
          <w:color w:val="auto"/>
          <w:sz w:val="20"/>
          <w:szCs w:val="20"/>
          <w:u w:color="000000"/>
        </w:rPr>
        <w:t xml:space="preserve">   </w:t>
      </w:r>
      <w:r w:rsidR="00315FE5" w:rsidRPr="00FA7AE3">
        <w:rPr>
          <w:rFonts w:ascii="Century Gothic" w:hAnsi="Century Gothic"/>
          <w:color w:val="auto"/>
          <w:sz w:val="20"/>
          <w:szCs w:val="20"/>
          <w:u w:color="000000"/>
        </w:rPr>
        <w:t xml:space="preserve">Parking </w:t>
      </w:r>
      <w:r w:rsidR="008E6ACF" w:rsidRPr="00FA7AE3">
        <w:rPr>
          <w:rFonts w:ascii="Century Gothic" w:hAnsi="Century Gothic"/>
          <w:color w:val="auto"/>
          <w:sz w:val="20"/>
          <w:szCs w:val="20"/>
          <w:u w:color="000000"/>
        </w:rPr>
        <w:t>Eye</w:t>
      </w:r>
      <w:r w:rsidR="005A51D2" w:rsidRPr="00FA7AE3">
        <w:rPr>
          <w:rFonts w:ascii="Century Gothic" w:hAnsi="Century Gothic"/>
          <w:color w:val="auto"/>
          <w:sz w:val="20"/>
          <w:szCs w:val="20"/>
          <w:u w:color="000000"/>
        </w:rPr>
        <w:t xml:space="preserve"> </w:t>
      </w:r>
      <w:r w:rsidRPr="00FA7AE3">
        <w:rPr>
          <w:rFonts w:ascii="Century Gothic" w:hAnsi="Century Gothic"/>
          <w:color w:val="auto"/>
          <w:sz w:val="20"/>
          <w:szCs w:val="20"/>
          <w:u w:color="000000"/>
        </w:rPr>
        <w:t xml:space="preserve">- </w:t>
      </w:r>
      <w:proofErr w:type="gramStart"/>
      <w:r w:rsidR="00024D46" w:rsidRPr="00FA7AE3">
        <w:rPr>
          <w:rFonts w:ascii="Century Gothic" w:hAnsi="Century Gothic"/>
          <w:color w:val="auto"/>
          <w:sz w:val="20"/>
          <w:szCs w:val="20"/>
          <w:u w:color="000000"/>
          <w:lang w:val="en-GB"/>
        </w:rPr>
        <w:t>In light of</w:t>
      </w:r>
      <w:proofErr w:type="gramEnd"/>
      <w:r w:rsidR="00024D46" w:rsidRPr="00FA7AE3">
        <w:rPr>
          <w:rFonts w:ascii="Century Gothic" w:hAnsi="Century Gothic"/>
          <w:color w:val="auto"/>
          <w:sz w:val="20"/>
          <w:szCs w:val="20"/>
          <w:u w:color="000000"/>
          <w:lang w:val="en-GB"/>
        </w:rPr>
        <w:t xml:space="preserve"> the ongoing parking concerns within the village, this matter has been </w:t>
      </w:r>
      <w:r w:rsidR="00BD4513" w:rsidRPr="00FA7AE3">
        <w:rPr>
          <w:rFonts w:ascii="Century Gothic" w:hAnsi="Century Gothic"/>
          <w:color w:val="auto"/>
          <w:sz w:val="20"/>
          <w:szCs w:val="20"/>
          <w:u w:color="000000"/>
          <w:lang w:val="en-GB"/>
        </w:rPr>
        <w:t xml:space="preserve">    </w:t>
      </w:r>
      <w:r w:rsidR="00024D46" w:rsidRPr="00FA7AE3">
        <w:rPr>
          <w:rFonts w:ascii="Century Gothic" w:hAnsi="Century Gothic"/>
          <w:color w:val="auto"/>
          <w:sz w:val="20"/>
          <w:szCs w:val="20"/>
          <w:u w:color="000000"/>
          <w:lang w:val="en-GB"/>
        </w:rPr>
        <w:t>deferred to the next meeting for further review and consideration.</w:t>
      </w:r>
    </w:p>
    <w:p w14:paraId="025CEB83" w14:textId="73254DC4" w:rsidR="008E6ACF" w:rsidRPr="00FA7AE3" w:rsidRDefault="000C61E1" w:rsidP="002A4D9B">
      <w:pPr>
        <w:pStyle w:val="Default"/>
        <w:spacing w:before="0" w:after="160" w:line="240" w:lineRule="auto"/>
        <w:jc w:val="both"/>
        <w:rPr>
          <w:rFonts w:ascii="Century Gothic" w:hAnsi="Century Gothic"/>
          <w:color w:val="auto"/>
          <w:sz w:val="20"/>
          <w:szCs w:val="20"/>
          <w:u w:color="000000"/>
        </w:rPr>
      </w:pPr>
      <w:r w:rsidRPr="00FA7AE3">
        <w:rPr>
          <w:rFonts w:ascii="Century Gothic" w:hAnsi="Century Gothic"/>
          <w:color w:val="auto"/>
          <w:sz w:val="20"/>
          <w:szCs w:val="20"/>
          <w:u w:color="000000"/>
          <w:lang w:val="en-GB"/>
        </w:rPr>
        <w:t xml:space="preserve">278. </w:t>
      </w:r>
      <w:r w:rsidR="008E6ACF" w:rsidRPr="00FA7AE3">
        <w:rPr>
          <w:rFonts w:ascii="Century Gothic" w:hAnsi="Century Gothic"/>
          <w:color w:val="auto"/>
          <w:sz w:val="20"/>
          <w:szCs w:val="20"/>
          <w:u w:color="000000"/>
        </w:rPr>
        <w:t xml:space="preserve"> </w:t>
      </w:r>
      <w:r w:rsidR="002A4D9B" w:rsidRPr="00FA7AE3">
        <w:rPr>
          <w:rFonts w:ascii="Century Gothic" w:hAnsi="Century Gothic"/>
          <w:color w:val="auto"/>
          <w:sz w:val="20"/>
          <w:szCs w:val="20"/>
          <w:u w:color="000000"/>
        </w:rPr>
        <w:t xml:space="preserve">  </w:t>
      </w:r>
      <w:r w:rsidR="008E6ACF" w:rsidRPr="00FA7AE3">
        <w:rPr>
          <w:rFonts w:ascii="Century Gothic" w:hAnsi="Century Gothic"/>
          <w:color w:val="auto"/>
          <w:sz w:val="20"/>
          <w:szCs w:val="20"/>
          <w:u w:color="000000"/>
        </w:rPr>
        <w:t>Village Hall Car Park</w:t>
      </w:r>
      <w:r w:rsidR="00774F7E" w:rsidRPr="00FA7AE3">
        <w:rPr>
          <w:rFonts w:ascii="Century Gothic" w:hAnsi="Century Gothic"/>
          <w:color w:val="auto"/>
          <w:sz w:val="20"/>
          <w:szCs w:val="20"/>
          <w:u w:color="000000"/>
        </w:rPr>
        <w:t xml:space="preserve"> </w:t>
      </w:r>
      <w:r w:rsidR="00485922" w:rsidRPr="00FA7AE3">
        <w:rPr>
          <w:rFonts w:ascii="Century Gothic" w:hAnsi="Century Gothic"/>
          <w:color w:val="auto"/>
          <w:sz w:val="20"/>
          <w:szCs w:val="20"/>
          <w:u w:color="000000"/>
        </w:rPr>
        <w:t>–</w:t>
      </w:r>
      <w:r w:rsidR="00774F7E" w:rsidRPr="00FA7AE3">
        <w:rPr>
          <w:rFonts w:ascii="Century Gothic" w:hAnsi="Century Gothic"/>
          <w:color w:val="auto"/>
          <w:sz w:val="20"/>
          <w:szCs w:val="20"/>
          <w:u w:color="000000"/>
        </w:rPr>
        <w:t xml:space="preserve"> </w:t>
      </w:r>
      <w:r w:rsidR="00485922" w:rsidRPr="00FA7AE3">
        <w:rPr>
          <w:rFonts w:ascii="Century Gothic" w:hAnsi="Century Gothic"/>
          <w:color w:val="auto"/>
          <w:sz w:val="20"/>
          <w:szCs w:val="20"/>
          <w:u w:color="000000"/>
        </w:rPr>
        <w:t>Deferred to Next Meeting</w:t>
      </w:r>
    </w:p>
    <w:p w14:paraId="273615BB" w14:textId="28135301" w:rsidR="00C604EB" w:rsidRPr="00FA7AE3" w:rsidRDefault="009F715B" w:rsidP="002A4D9B">
      <w:pPr>
        <w:pStyle w:val="Default"/>
        <w:spacing w:before="0" w:after="160" w:line="259" w:lineRule="auto"/>
        <w:ind w:left="567" w:hanging="567"/>
        <w:rPr>
          <w:rFonts w:ascii="Century Gothic" w:hAnsi="Century Gothic"/>
          <w:color w:val="auto"/>
          <w:sz w:val="20"/>
          <w:szCs w:val="20"/>
          <w:u w:color="000000"/>
        </w:rPr>
      </w:pPr>
      <w:r w:rsidRPr="00FA7AE3">
        <w:rPr>
          <w:rFonts w:ascii="Century Gothic" w:hAnsi="Century Gothic"/>
          <w:color w:val="auto"/>
          <w:sz w:val="20"/>
          <w:szCs w:val="20"/>
          <w:u w:color="000000"/>
        </w:rPr>
        <w:t>2</w:t>
      </w:r>
      <w:r w:rsidR="00B87456" w:rsidRPr="00FA7AE3">
        <w:rPr>
          <w:rFonts w:ascii="Century Gothic" w:hAnsi="Century Gothic"/>
          <w:color w:val="auto"/>
          <w:sz w:val="20"/>
          <w:szCs w:val="20"/>
          <w:u w:color="000000"/>
        </w:rPr>
        <w:t>79.</w:t>
      </w:r>
      <w:r w:rsidR="00040EA3" w:rsidRPr="00FA7AE3">
        <w:rPr>
          <w:rFonts w:ascii="Century Gothic" w:hAnsi="Century Gothic"/>
          <w:color w:val="auto"/>
          <w:sz w:val="20"/>
          <w:szCs w:val="20"/>
          <w:u w:color="000000"/>
        </w:rPr>
        <w:t xml:space="preserve"> </w:t>
      </w:r>
      <w:r w:rsidR="002A4D9B" w:rsidRPr="00FA7AE3">
        <w:rPr>
          <w:rFonts w:ascii="Century Gothic" w:hAnsi="Century Gothic"/>
          <w:color w:val="auto"/>
          <w:sz w:val="20"/>
          <w:szCs w:val="20"/>
          <w:u w:color="000000"/>
        </w:rPr>
        <w:t xml:space="preserve">  Local </w:t>
      </w:r>
      <w:r w:rsidR="00040EA3" w:rsidRPr="00FA7AE3">
        <w:rPr>
          <w:rFonts w:ascii="Century Gothic" w:hAnsi="Century Gothic"/>
          <w:color w:val="auto"/>
          <w:sz w:val="20"/>
          <w:szCs w:val="20"/>
          <w:u w:color="000000"/>
        </w:rPr>
        <w:t xml:space="preserve">Government </w:t>
      </w:r>
      <w:proofErr w:type="spellStart"/>
      <w:r w:rsidR="00040EA3" w:rsidRPr="00FA7AE3">
        <w:rPr>
          <w:rFonts w:ascii="Century Gothic" w:hAnsi="Century Gothic"/>
          <w:color w:val="auto"/>
          <w:sz w:val="20"/>
          <w:szCs w:val="20"/>
          <w:u w:color="000000"/>
        </w:rPr>
        <w:t>Reorganisation</w:t>
      </w:r>
      <w:proofErr w:type="spellEnd"/>
      <w:r w:rsidR="00040EA3" w:rsidRPr="00FA7AE3">
        <w:rPr>
          <w:rFonts w:ascii="Century Gothic" w:hAnsi="Century Gothic"/>
          <w:color w:val="auto"/>
          <w:sz w:val="20"/>
          <w:szCs w:val="20"/>
          <w:u w:color="000000"/>
        </w:rPr>
        <w:t xml:space="preserve"> </w:t>
      </w:r>
      <w:r w:rsidR="005442DE" w:rsidRPr="00FA7AE3">
        <w:rPr>
          <w:rFonts w:ascii="Century Gothic" w:hAnsi="Century Gothic"/>
          <w:color w:val="auto"/>
          <w:sz w:val="20"/>
          <w:szCs w:val="20"/>
          <w:u w:color="000000"/>
        </w:rPr>
        <w:t xml:space="preserve">– </w:t>
      </w:r>
      <w:r w:rsidR="00510897" w:rsidRPr="00FA7AE3">
        <w:rPr>
          <w:rFonts w:ascii="Century Gothic" w:hAnsi="Century Gothic"/>
          <w:color w:val="auto"/>
          <w:sz w:val="20"/>
          <w:szCs w:val="20"/>
          <w:u w:color="000000"/>
        </w:rPr>
        <w:t>The County and D</w:t>
      </w:r>
      <w:r w:rsidR="00C604EB" w:rsidRPr="00FA7AE3">
        <w:rPr>
          <w:rFonts w:ascii="Century Gothic" w:hAnsi="Century Gothic"/>
          <w:color w:val="auto"/>
          <w:sz w:val="20"/>
          <w:szCs w:val="20"/>
          <w:u w:color="000000"/>
        </w:rPr>
        <w:t>istrict Councils</w:t>
      </w:r>
      <w:r w:rsidR="002A4D9B" w:rsidRPr="00FA7AE3">
        <w:rPr>
          <w:rFonts w:ascii="Century Gothic" w:hAnsi="Century Gothic"/>
          <w:color w:val="auto"/>
          <w:sz w:val="20"/>
          <w:szCs w:val="20"/>
          <w:u w:color="000000"/>
        </w:rPr>
        <w:t>’</w:t>
      </w:r>
      <w:r w:rsidR="00C604EB" w:rsidRPr="00FA7AE3">
        <w:rPr>
          <w:rFonts w:ascii="Century Gothic" w:hAnsi="Century Gothic"/>
          <w:color w:val="auto"/>
          <w:sz w:val="20"/>
          <w:szCs w:val="20"/>
          <w:u w:color="000000"/>
        </w:rPr>
        <w:t xml:space="preserve"> </w:t>
      </w:r>
      <w:r w:rsidR="0096737F" w:rsidRPr="00FA7AE3">
        <w:rPr>
          <w:rFonts w:ascii="Century Gothic" w:hAnsi="Century Gothic"/>
          <w:color w:val="auto"/>
          <w:sz w:val="20"/>
          <w:szCs w:val="20"/>
          <w:u w:color="000000"/>
        </w:rPr>
        <w:t xml:space="preserve">responses and recommendations are now with Central Government. </w:t>
      </w:r>
    </w:p>
    <w:p w14:paraId="68E41F6C" w14:textId="164EA393" w:rsidR="009B370B" w:rsidRPr="00FA7AE3" w:rsidRDefault="00B87456" w:rsidP="002A4D9B">
      <w:pPr>
        <w:pStyle w:val="Default"/>
        <w:spacing w:before="0" w:after="160" w:line="259" w:lineRule="auto"/>
        <w:ind w:left="567" w:hanging="567"/>
        <w:rPr>
          <w:rFonts w:ascii="Century Gothic" w:hAnsi="Century Gothic"/>
          <w:color w:val="auto"/>
          <w:sz w:val="20"/>
          <w:szCs w:val="20"/>
          <w:u w:color="000000"/>
        </w:rPr>
      </w:pPr>
      <w:r w:rsidRPr="00FA7AE3">
        <w:rPr>
          <w:rFonts w:ascii="Century Gothic" w:hAnsi="Century Gothic"/>
          <w:color w:val="auto"/>
          <w:sz w:val="20"/>
          <w:szCs w:val="20"/>
          <w:u w:color="000000"/>
        </w:rPr>
        <w:t>280.</w:t>
      </w:r>
      <w:r w:rsidR="00493E67" w:rsidRPr="00FA7AE3">
        <w:rPr>
          <w:rFonts w:ascii="Century Gothic" w:hAnsi="Century Gothic"/>
          <w:color w:val="auto"/>
          <w:sz w:val="20"/>
          <w:szCs w:val="20"/>
          <w:u w:color="000000"/>
        </w:rPr>
        <w:t xml:space="preserve"> </w:t>
      </w:r>
      <w:r w:rsidR="00762972" w:rsidRPr="00FA7AE3">
        <w:rPr>
          <w:rFonts w:ascii="Century Gothic" w:hAnsi="Century Gothic"/>
          <w:color w:val="auto"/>
          <w:sz w:val="20"/>
          <w:szCs w:val="20"/>
          <w:u w:color="000000"/>
        </w:rPr>
        <w:t xml:space="preserve"> </w:t>
      </w:r>
      <w:r w:rsidR="002A4D9B" w:rsidRPr="00FA7AE3">
        <w:rPr>
          <w:rFonts w:ascii="Century Gothic" w:hAnsi="Century Gothic"/>
          <w:color w:val="auto"/>
          <w:sz w:val="20"/>
          <w:szCs w:val="20"/>
          <w:u w:color="000000"/>
        </w:rPr>
        <w:t xml:space="preserve"> </w:t>
      </w:r>
      <w:r w:rsidR="002B499E" w:rsidRPr="00FA7AE3">
        <w:rPr>
          <w:rFonts w:ascii="Century Gothic" w:hAnsi="Century Gothic"/>
          <w:color w:val="auto"/>
          <w:sz w:val="20"/>
          <w:szCs w:val="20"/>
          <w:u w:color="000000"/>
        </w:rPr>
        <w:t xml:space="preserve">Planning Applications </w:t>
      </w:r>
    </w:p>
    <w:p w14:paraId="21DFCD8E" w14:textId="2EE51386" w:rsidR="005D67E4" w:rsidRPr="00FA7AE3" w:rsidRDefault="002A4D9B" w:rsidP="002A4D9B">
      <w:pPr>
        <w:pStyle w:val="Default"/>
        <w:numPr>
          <w:ilvl w:val="0"/>
          <w:numId w:val="4"/>
        </w:numPr>
        <w:spacing w:after="160" w:line="259" w:lineRule="auto"/>
        <w:ind w:left="993"/>
        <w:rPr>
          <w:rFonts w:ascii="Century Gothic" w:hAnsi="Century Gothic"/>
          <w:color w:val="auto"/>
          <w:sz w:val="20"/>
          <w:szCs w:val="20"/>
          <w:u w:color="000000"/>
          <w:lang w:val="en-GB"/>
        </w:rPr>
      </w:pPr>
      <w:r w:rsidRPr="00FA7AE3">
        <w:rPr>
          <w:rFonts w:ascii="Century Gothic" w:hAnsi="Century Gothic"/>
          <w:color w:val="auto"/>
          <w:sz w:val="20"/>
          <w:szCs w:val="20"/>
          <w:u w:color="000000"/>
        </w:rPr>
        <w:t>New applications - n</w:t>
      </w:r>
      <w:r w:rsidR="00C852E4" w:rsidRPr="00FA7AE3">
        <w:rPr>
          <w:rFonts w:ascii="Century Gothic" w:hAnsi="Century Gothic"/>
          <w:color w:val="auto"/>
          <w:sz w:val="20"/>
          <w:szCs w:val="20"/>
          <w:u w:color="000000"/>
        </w:rPr>
        <w:t>one Received</w:t>
      </w:r>
    </w:p>
    <w:p w14:paraId="30C4D732" w14:textId="6B001552" w:rsidR="00946E94" w:rsidRPr="00FA7AE3" w:rsidRDefault="003A61E1" w:rsidP="002A4D9B">
      <w:pPr>
        <w:pStyle w:val="Default"/>
        <w:numPr>
          <w:ilvl w:val="0"/>
          <w:numId w:val="4"/>
        </w:numPr>
        <w:spacing w:before="0" w:after="160" w:line="259" w:lineRule="auto"/>
        <w:ind w:left="993"/>
        <w:rPr>
          <w:rFonts w:ascii="Century Gothic" w:hAnsi="Century Gothic"/>
          <w:color w:val="auto"/>
          <w:sz w:val="20"/>
          <w:szCs w:val="20"/>
          <w:u w:color="000000"/>
        </w:rPr>
      </w:pPr>
      <w:r w:rsidRPr="00FA7AE3">
        <w:rPr>
          <w:rFonts w:ascii="Century Gothic" w:hAnsi="Century Gothic"/>
          <w:color w:val="auto"/>
          <w:sz w:val="20"/>
          <w:szCs w:val="20"/>
          <w:u w:color="000000"/>
        </w:rPr>
        <w:t xml:space="preserve">Decisions Received </w:t>
      </w:r>
      <w:proofErr w:type="gramStart"/>
      <w:r w:rsidRPr="00FA7AE3">
        <w:rPr>
          <w:rFonts w:ascii="Century Gothic" w:hAnsi="Century Gothic"/>
          <w:color w:val="auto"/>
          <w:sz w:val="20"/>
          <w:szCs w:val="20"/>
          <w:u w:color="000000"/>
        </w:rPr>
        <w:t xml:space="preserve">– </w:t>
      </w:r>
      <w:r w:rsidR="009E6BCD" w:rsidRPr="00FA7AE3">
        <w:rPr>
          <w:rFonts w:ascii="Century Gothic" w:hAnsi="Century Gothic"/>
          <w:color w:val="auto"/>
          <w:sz w:val="20"/>
          <w:szCs w:val="20"/>
          <w:u w:color="000000"/>
        </w:rPr>
        <w:t>:</w:t>
      </w:r>
      <w:proofErr w:type="gramEnd"/>
      <w:r w:rsidR="009E6BCD" w:rsidRPr="00FA7AE3">
        <w:rPr>
          <w:rFonts w:ascii="Century Gothic" w:hAnsi="Century Gothic"/>
          <w:color w:val="auto"/>
          <w:sz w:val="20"/>
          <w:szCs w:val="20"/>
          <w:u w:color="000000"/>
        </w:rPr>
        <w:t xml:space="preserve"> P/2025/00672</w:t>
      </w:r>
      <w:r w:rsidR="00662103" w:rsidRPr="00FA7AE3">
        <w:rPr>
          <w:rFonts w:ascii="Century Gothic" w:hAnsi="Century Gothic"/>
          <w:color w:val="auto"/>
          <w:sz w:val="20"/>
          <w:szCs w:val="20"/>
          <w:u w:color="000000"/>
        </w:rPr>
        <w:t xml:space="preserve"> </w:t>
      </w:r>
      <w:proofErr w:type="spellStart"/>
      <w:r w:rsidR="00662103" w:rsidRPr="00FA7AE3">
        <w:rPr>
          <w:rFonts w:ascii="Century Gothic" w:hAnsi="Century Gothic"/>
          <w:color w:val="auto"/>
          <w:sz w:val="20"/>
          <w:szCs w:val="20"/>
          <w:u w:color="000000"/>
        </w:rPr>
        <w:t>Rivendale</w:t>
      </w:r>
      <w:proofErr w:type="spellEnd"/>
      <w:r w:rsidR="00662103" w:rsidRPr="00FA7AE3">
        <w:rPr>
          <w:rFonts w:ascii="Century Gothic" w:hAnsi="Century Gothic"/>
          <w:color w:val="auto"/>
          <w:sz w:val="20"/>
          <w:szCs w:val="20"/>
          <w:u w:color="000000"/>
        </w:rPr>
        <w:t xml:space="preserve">, </w:t>
      </w:r>
      <w:proofErr w:type="spellStart"/>
      <w:r w:rsidR="00662103" w:rsidRPr="00FA7AE3">
        <w:rPr>
          <w:rFonts w:ascii="Century Gothic" w:hAnsi="Century Gothic"/>
          <w:color w:val="auto"/>
          <w:sz w:val="20"/>
          <w:szCs w:val="20"/>
          <w:u w:color="000000"/>
        </w:rPr>
        <w:t>Woodseat</w:t>
      </w:r>
      <w:proofErr w:type="spellEnd"/>
      <w:r w:rsidR="00662103" w:rsidRPr="00FA7AE3">
        <w:rPr>
          <w:rFonts w:ascii="Century Gothic" w:hAnsi="Century Gothic"/>
          <w:color w:val="auto"/>
          <w:sz w:val="20"/>
          <w:szCs w:val="20"/>
          <w:u w:color="000000"/>
        </w:rPr>
        <w:t xml:space="preserve"> Grove, Rocester, Staffordshire ST14 5</w:t>
      </w:r>
      <w:proofErr w:type="gramStart"/>
      <w:r w:rsidR="00662103" w:rsidRPr="00FA7AE3">
        <w:rPr>
          <w:rFonts w:ascii="Century Gothic" w:hAnsi="Century Gothic"/>
          <w:color w:val="auto"/>
          <w:sz w:val="20"/>
          <w:szCs w:val="20"/>
          <w:u w:color="000000"/>
        </w:rPr>
        <w:t>FA</w:t>
      </w:r>
      <w:r w:rsidR="00D61F55" w:rsidRPr="00FA7AE3">
        <w:rPr>
          <w:rFonts w:ascii="Century Gothic" w:hAnsi="Century Gothic"/>
          <w:color w:val="auto"/>
          <w:sz w:val="20"/>
          <w:szCs w:val="20"/>
          <w:u w:color="000000"/>
        </w:rPr>
        <w:t xml:space="preserve">  -</w:t>
      </w:r>
      <w:proofErr w:type="gramEnd"/>
      <w:r w:rsidR="00D61F55" w:rsidRPr="00FA7AE3">
        <w:rPr>
          <w:rFonts w:ascii="Century Gothic" w:hAnsi="Century Gothic"/>
          <w:color w:val="auto"/>
          <w:sz w:val="20"/>
          <w:szCs w:val="20"/>
          <w:u w:color="000000"/>
        </w:rPr>
        <w:t xml:space="preserve"> No further action</w:t>
      </w:r>
    </w:p>
    <w:p w14:paraId="20E30430" w14:textId="49815C58" w:rsidR="00C32E56" w:rsidRPr="00FA7AE3" w:rsidRDefault="002A4D9B" w:rsidP="002A4D9B">
      <w:pPr>
        <w:pStyle w:val="Default"/>
        <w:numPr>
          <w:ilvl w:val="0"/>
          <w:numId w:val="4"/>
        </w:numPr>
        <w:spacing w:before="0" w:after="160" w:line="259" w:lineRule="auto"/>
        <w:ind w:left="993"/>
        <w:rPr>
          <w:rFonts w:ascii="Century Gothic" w:hAnsi="Century Gothic"/>
          <w:color w:val="auto"/>
          <w:sz w:val="20"/>
          <w:szCs w:val="20"/>
          <w:u w:color="000000"/>
        </w:rPr>
      </w:pPr>
      <w:r w:rsidRPr="00FA7AE3">
        <w:rPr>
          <w:rFonts w:ascii="Century Gothic" w:hAnsi="Century Gothic"/>
          <w:color w:val="auto"/>
          <w:sz w:val="20"/>
          <w:szCs w:val="20"/>
          <w:u w:color="000000"/>
        </w:rPr>
        <w:t xml:space="preserve">Other </w:t>
      </w:r>
      <w:r w:rsidR="00E769AC" w:rsidRPr="00FA7AE3">
        <w:rPr>
          <w:rFonts w:ascii="Century Gothic" w:hAnsi="Century Gothic"/>
          <w:color w:val="auto"/>
          <w:sz w:val="20"/>
          <w:szCs w:val="20"/>
          <w:u w:color="000000"/>
        </w:rPr>
        <w:t xml:space="preserve">Planning Matters </w:t>
      </w:r>
      <w:r w:rsidR="006C1E8D" w:rsidRPr="00FA7AE3">
        <w:rPr>
          <w:rFonts w:ascii="Century Gothic" w:hAnsi="Century Gothic"/>
          <w:color w:val="auto"/>
          <w:sz w:val="20"/>
          <w:szCs w:val="20"/>
          <w:u w:color="000000"/>
        </w:rPr>
        <w:t>–</w:t>
      </w:r>
      <w:r w:rsidR="00E769AC" w:rsidRPr="00FA7AE3">
        <w:rPr>
          <w:rFonts w:ascii="Century Gothic" w:hAnsi="Century Gothic"/>
          <w:color w:val="auto"/>
          <w:sz w:val="20"/>
          <w:szCs w:val="20"/>
          <w:u w:color="000000"/>
        </w:rPr>
        <w:t xml:space="preserve"> </w:t>
      </w:r>
      <w:r w:rsidR="00D61F55" w:rsidRPr="00FA7AE3">
        <w:rPr>
          <w:rFonts w:ascii="Century Gothic" w:hAnsi="Century Gothic"/>
          <w:color w:val="auto"/>
          <w:sz w:val="20"/>
          <w:szCs w:val="20"/>
          <w:u w:color="000000"/>
        </w:rPr>
        <w:t>Discussed</w:t>
      </w:r>
    </w:p>
    <w:p w14:paraId="333E68F3" w14:textId="1C67313F" w:rsidR="00F01447" w:rsidRDefault="00C60F66" w:rsidP="00426097">
      <w:pPr>
        <w:pStyle w:val="Default"/>
        <w:spacing w:before="0" w:after="160" w:line="259" w:lineRule="auto"/>
        <w:rPr>
          <w:rFonts w:ascii="Century Gothic" w:hAnsi="Century Gothic"/>
          <w:sz w:val="20"/>
          <w:szCs w:val="20"/>
          <w:u w:color="000000"/>
        </w:rPr>
      </w:pPr>
      <w:r>
        <w:rPr>
          <w:rFonts w:ascii="Century Gothic" w:hAnsi="Century Gothic"/>
          <w:sz w:val="20"/>
          <w:szCs w:val="20"/>
          <w:u w:color="000000"/>
        </w:rPr>
        <w:t>2</w:t>
      </w:r>
      <w:r w:rsidR="0002014B">
        <w:rPr>
          <w:rFonts w:ascii="Century Gothic" w:hAnsi="Century Gothic"/>
          <w:sz w:val="20"/>
          <w:szCs w:val="20"/>
          <w:u w:color="000000"/>
        </w:rPr>
        <w:t>81</w:t>
      </w:r>
      <w:r w:rsidR="00603C8E">
        <w:rPr>
          <w:rFonts w:ascii="Century Gothic" w:hAnsi="Century Gothic"/>
          <w:sz w:val="20"/>
          <w:szCs w:val="20"/>
          <w:u w:color="000000"/>
        </w:rPr>
        <w:t>.</w:t>
      </w:r>
      <w:r w:rsidR="004F626C">
        <w:rPr>
          <w:rFonts w:ascii="Century Gothic" w:hAnsi="Century Gothic"/>
          <w:sz w:val="20"/>
          <w:szCs w:val="20"/>
          <w:u w:color="000000"/>
        </w:rPr>
        <w:t xml:space="preserve"> </w:t>
      </w:r>
      <w:r w:rsidR="002A4D9B">
        <w:rPr>
          <w:rFonts w:ascii="Century Gothic" w:hAnsi="Century Gothic"/>
          <w:sz w:val="20"/>
          <w:szCs w:val="20"/>
          <w:u w:color="000000"/>
        </w:rPr>
        <w:t xml:space="preserve">   </w:t>
      </w:r>
      <w:r w:rsidR="00154DCE">
        <w:rPr>
          <w:rFonts w:ascii="Century Gothic" w:hAnsi="Century Gothic"/>
          <w:sz w:val="20"/>
          <w:szCs w:val="20"/>
          <w:u w:color="000000"/>
        </w:rPr>
        <w:t>Review F+GWG Reports</w:t>
      </w:r>
      <w:r w:rsidR="00DF63DA">
        <w:rPr>
          <w:rFonts w:ascii="Century Gothic" w:hAnsi="Century Gothic"/>
          <w:sz w:val="20"/>
          <w:szCs w:val="20"/>
          <w:u w:color="000000"/>
        </w:rPr>
        <w:t xml:space="preserve"> – </w:t>
      </w:r>
      <w:r w:rsidR="002A4D9B">
        <w:rPr>
          <w:rFonts w:ascii="Century Gothic" w:hAnsi="Century Gothic"/>
          <w:sz w:val="20"/>
          <w:szCs w:val="20"/>
          <w:u w:color="000000"/>
        </w:rPr>
        <w:t xml:space="preserve">see </w:t>
      </w:r>
      <w:r w:rsidR="008B5A88">
        <w:rPr>
          <w:rFonts w:ascii="Century Gothic" w:hAnsi="Century Gothic"/>
          <w:sz w:val="20"/>
          <w:szCs w:val="20"/>
          <w:u w:color="000000"/>
        </w:rPr>
        <w:t>Ap</w:t>
      </w:r>
      <w:r w:rsidR="002A4D9B">
        <w:rPr>
          <w:rFonts w:ascii="Century Gothic" w:hAnsi="Century Gothic"/>
          <w:sz w:val="20"/>
          <w:szCs w:val="20"/>
          <w:u w:color="000000"/>
        </w:rPr>
        <w:t>p</w:t>
      </w:r>
      <w:r w:rsidR="008B5A88">
        <w:rPr>
          <w:rFonts w:ascii="Century Gothic" w:hAnsi="Century Gothic"/>
          <w:sz w:val="20"/>
          <w:szCs w:val="20"/>
          <w:u w:color="000000"/>
        </w:rPr>
        <w:t>endix B</w:t>
      </w:r>
    </w:p>
    <w:p w14:paraId="61EA9A87" w14:textId="713F1721" w:rsidR="00706B53" w:rsidRPr="00292072" w:rsidRDefault="00C60F66" w:rsidP="00706B53">
      <w:pPr>
        <w:pStyle w:val="Default"/>
        <w:spacing w:before="0" w:after="160" w:line="240" w:lineRule="auto"/>
        <w:ind w:left="567" w:hanging="567"/>
        <w:jc w:val="both"/>
        <w:rPr>
          <w:rFonts w:ascii="Century Gothic" w:hAnsi="Century Gothic"/>
          <w:color w:val="auto"/>
          <w:sz w:val="20"/>
          <w:szCs w:val="20"/>
          <w:u w:color="000000"/>
        </w:rPr>
      </w:pPr>
      <w:r>
        <w:rPr>
          <w:rFonts w:ascii="Century Gothic" w:hAnsi="Century Gothic"/>
          <w:sz w:val="20"/>
          <w:szCs w:val="20"/>
          <w:u w:color="000000"/>
        </w:rPr>
        <w:t>2</w:t>
      </w:r>
      <w:r w:rsidR="0002014B">
        <w:rPr>
          <w:rFonts w:ascii="Century Gothic" w:hAnsi="Century Gothic"/>
          <w:sz w:val="20"/>
          <w:szCs w:val="20"/>
          <w:u w:color="000000"/>
        </w:rPr>
        <w:t>82</w:t>
      </w:r>
      <w:r w:rsidR="000F0F11">
        <w:rPr>
          <w:rFonts w:ascii="Century Gothic" w:hAnsi="Century Gothic"/>
          <w:sz w:val="20"/>
          <w:szCs w:val="20"/>
          <w:u w:color="000000"/>
        </w:rPr>
        <w:t>.</w:t>
      </w:r>
      <w:r w:rsidR="00DB1F42">
        <w:rPr>
          <w:rFonts w:ascii="Century Gothic" w:hAnsi="Century Gothic"/>
          <w:sz w:val="20"/>
          <w:szCs w:val="20"/>
          <w:u w:color="000000"/>
        </w:rPr>
        <w:t xml:space="preserve"> </w:t>
      </w:r>
      <w:r w:rsidR="002A4D9B">
        <w:rPr>
          <w:rFonts w:ascii="Century Gothic" w:hAnsi="Century Gothic"/>
          <w:sz w:val="20"/>
          <w:szCs w:val="20"/>
          <w:u w:color="000000"/>
        </w:rPr>
        <w:t xml:space="preserve">  </w:t>
      </w:r>
      <w:r w:rsidR="002B499E">
        <w:rPr>
          <w:rFonts w:ascii="Century Gothic" w:hAnsi="Century Gothic"/>
          <w:sz w:val="20"/>
          <w:szCs w:val="20"/>
          <w:u w:color="000000"/>
        </w:rPr>
        <w:t xml:space="preserve">To receive reports from District </w:t>
      </w:r>
      <w:proofErr w:type="spellStart"/>
      <w:r w:rsidR="002B499E">
        <w:rPr>
          <w:rFonts w:ascii="Century Gothic" w:hAnsi="Century Gothic"/>
          <w:sz w:val="20"/>
          <w:szCs w:val="20"/>
          <w:u w:color="000000"/>
        </w:rPr>
        <w:t>Councillors</w:t>
      </w:r>
      <w:proofErr w:type="spellEnd"/>
      <w:r w:rsidR="00706B53">
        <w:rPr>
          <w:rFonts w:ascii="Century Gothic" w:hAnsi="Century Gothic"/>
          <w:sz w:val="20"/>
          <w:szCs w:val="20"/>
          <w:u w:color="000000"/>
        </w:rPr>
        <w:t xml:space="preserve"> </w:t>
      </w:r>
      <w:r w:rsidR="00706B53" w:rsidRPr="00292072">
        <w:rPr>
          <w:rFonts w:ascii="Century Gothic" w:hAnsi="Century Gothic"/>
          <w:color w:val="auto"/>
          <w:sz w:val="20"/>
          <w:szCs w:val="20"/>
          <w:u w:color="000000"/>
        </w:rPr>
        <w:t xml:space="preserve">- – Cllr S. Sankey attended and contributed to the discussions on the </w:t>
      </w:r>
      <w:proofErr w:type="spellStart"/>
      <w:r w:rsidR="00706B53" w:rsidRPr="00292072">
        <w:rPr>
          <w:rFonts w:ascii="Century Gothic" w:hAnsi="Century Gothic"/>
          <w:color w:val="auto"/>
          <w:sz w:val="20"/>
          <w:szCs w:val="20"/>
          <w:u w:color="000000"/>
        </w:rPr>
        <w:t>Churnet</w:t>
      </w:r>
      <w:proofErr w:type="spellEnd"/>
      <w:r w:rsidR="00706B53" w:rsidRPr="00292072">
        <w:rPr>
          <w:rFonts w:ascii="Century Gothic" w:hAnsi="Century Gothic"/>
          <w:color w:val="auto"/>
          <w:sz w:val="20"/>
          <w:szCs w:val="20"/>
          <w:u w:color="000000"/>
        </w:rPr>
        <w:t xml:space="preserve"> Farm developments. </w:t>
      </w:r>
    </w:p>
    <w:p w14:paraId="43C89ED3" w14:textId="49A8F155" w:rsidR="003F35CF" w:rsidRPr="00292072" w:rsidRDefault="005E43F0" w:rsidP="002A4D9B">
      <w:pPr>
        <w:pStyle w:val="Default"/>
        <w:spacing w:before="0" w:after="160" w:line="240" w:lineRule="auto"/>
        <w:ind w:left="567" w:hanging="567"/>
        <w:jc w:val="both"/>
        <w:rPr>
          <w:rFonts w:ascii="Century Gothic" w:hAnsi="Century Gothic"/>
          <w:color w:val="auto"/>
          <w:sz w:val="20"/>
          <w:szCs w:val="20"/>
          <w:u w:color="000000"/>
        </w:rPr>
      </w:pPr>
      <w:r w:rsidRPr="00292072">
        <w:rPr>
          <w:rFonts w:ascii="Century Gothic" w:hAnsi="Century Gothic"/>
          <w:color w:val="auto"/>
          <w:sz w:val="20"/>
          <w:szCs w:val="20"/>
          <w:u w:color="000000"/>
        </w:rPr>
        <w:t>2</w:t>
      </w:r>
      <w:r w:rsidR="0002014B">
        <w:rPr>
          <w:rFonts w:ascii="Century Gothic" w:hAnsi="Century Gothic"/>
          <w:color w:val="auto"/>
          <w:sz w:val="20"/>
          <w:szCs w:val="20"/>
          <w:u w:color="000000"/>
        </w:rPr>
        <w:t>83</w:t>
      </w:r>
      <w:r w:rsidRPr="00292072">
        <w:rPr>
          <w:rFonts w:ascii="Century Gothic" w:hAnsi="Century Gothic"/>
          <w:color w:val="auto"/>
          <w:sz w:val="20"/>
          <w:szCs w:val="20"/>
          <w:u w:color="000000"/>
        </w:rPr>
        <w:t xml:space="preserve"> </w:t>
      </w:r>
      <w:r w:rsidR="002A4D9B">
        <w:rPr>
          <w:rFonts w:ascii="Century Gothic" w:hAnsi="Century Gothic"/>
          <w:color w:val="auto"/>
          <w:sz w:val="20"/>
          <w:szCs w:val="20"/>
          <w:u w:color="000000"/>
        </w:rPr>
        <w:t xml:space="preserve">    </w:t>
      </w:r>
      <w:r w:rsidR="004B4CC8" w:rsidRPr="00292072">
        <w:rPr>
          <w:rFonts w:ascii="Century Gothic" w:hAnsi="Century Gothic"/>
          <w:color w:val="auto"/>
          <w:sz w:val="20"/>
          <w:szCs w:val="20"/>
          <w:u w:color="000000"/>
        </w:rPr>
        <w:t xml:space="preserve">To receive reports from County </w:t>
      </w:r>
      <w:proofErr w:type="spellStart"/>
      <w:proofErr w:type="gramStart"/>
      <w:r w:rsidR="004B4CC8" w:rsidRPr="00292072">
        <w:rPr>
          <w:rFonts w:ascii="Century Gothic" w:hAnsi="Century Gothic"/>
          <w:color w:val="auto"/>
          <w:sz w:val="20"/>
          <w:szCs w:val="20"/>
          <w:u w:color="000000"/>
        </w:rPr>
        <w:t>Councillors</w:t>
      </w:r>
      <w:proofErr w:type="spellEnd"/>
      <w:r w:rsidR="00DB1F42" w:rsidRPr="00292072">
        <w:rPr>
          <w:rFonts w:ascii="Century Gothic" w:hAnsi="Century Gothic"/>
          <w:color w:val="auto"/>
          <w:sz w:val="20"/>
          <w:szCs w:val="20"/>
          <w:u w:color="000000"/>
        </w:rPr>
        <w:t xml:space="preserve"> </w:t>
      </w:r>
      <w:r w:rsidRPr="00292072">
        <w:rPr>
          <w:rFonts w:ascii="Century Gothic" w:hAnsi="Century Gothic"/>
          <w:color w:val="auto"/>
          <w:sz w:val="20"/>
          <w:szCs w:val="20"/>
          <w:u w:color="000000"/>
        </w:rPr>
        <w:t xml:space="preserve"> -</w:t>
      </w:r>
      <w:proofErr w:type="gramEnd"/>
      <w:r w:rsidR="003F35CF" w:rsidRPr="00292072">
        <w:rPr>
          <w:rFonts w:ascii="Century Gothic" w:hAnsi="Century Gothic"/>
          <w:color w:val="auto"/>
          <w:sz w:val="20"/>
          <w:szCs w:val="20"/>
          <w:u w:color="000000"/>
        </w:rPr>
        <w:t xml:space="preserve"> </w:t>
      </w:r>
      <w:proofErr w:type="spellStart"/>
      <w:r w:rsidR="003F35CF" w:rsidRPr="00292072">
        <w:rPr>
          <w:rFonts w:ascii="Century Gothic" w:hAnsi="Century Gothic"/>
          <w:color w:val="auto"/>
          <w:sz w:val="20"/>
          <w:szCs w:val="20"/>
          <w:u w:color="000000"/>
        </w:rPr>
        <w:t>Councillors</w:t>
      </w:r>
      <w:proofErr w:type="spellEnd"/>
      <w:r w:rsidR="003F35CF" w:rsidRPr="00292072">
        <w:rPr>
          <w:rFonts w:ascii="Century Gothic" w:hAnsi="Century Gothic"/>
          <w:color w:val="auto"/>
          <w:sz w:val="20"/>
          <w:szCs w:val="20"/>
          <w:u w:color="000000"/>
        </w:rPr>
        <w:t xml:space="preserve"> G Hales and Cllr Allen Partick attended in person and contributed to the discussions on the </w:t>
      </w:r>
      <w:proofErr w:type="spellStart"/>
      <w:r w:rsidR="003F35CF" w:rsidRPr="00292072">
        <w:rPr>
          <w:rFonts w:ascii="Century Gothic" w:hAnsi="Century Gothic"/>
          <w:color w:val="auto"/>
          <w:sz w:val="20"/>
          <w:szCs w:val="20"/>
          <w:u w:color="000000"/>
        </w:rPr>
        <w:t>Churnet</w:t>
      </w:r>
      <w:proofErr w:type="spellEnd"/>
      <w:r w:rsidR="003F35CF" w:rsidRPr="00292072">
        <w:rPr>
          <w:rFonts w:ascii="Century Gothic" w:hAnsi="Century Gothic"/>
          <w:color w:val="auto"/>
          <w:sz w:val="20"/>
          <w:szCs w:val="20"/>
          <w:u w:color="000000"/>
        </w:rPr>
        <w:t xml:space="preserve"> Farm developments and Parking Eye.</w:t>
      </w:r>
    </w:p>
    <w:p w14:paraId="30216AAE" w14:textId="5842F6FF" w:rsidR="009421C5" w:rsidRPr="00AC3691" w:rsidRDefault="0002014B" w:rsidP="002A4D9B">
      <w:pPr>
        <w:pStyle w:val="Default"/>
        <w:spacing w:before="0" w:after="160" w:line="259" w:lineRule="auto"/>
        <w:ind w:left="567" w:hanging="567"/>
        <w:rPr>
          <w:rFonts w:ascii="Century Gothic" w:hAnsi="Century Gothic"/>
          <w:sz w:val="20"/>
          <w:szCs w:val="20"/>
          <w:lang w:val="en-GB"/>
        </w:rPr>
      </w:pPr>
      <w:r>
        <w:rPr>
          <w:rFonts w:ascii="Century Gothic" w:hAnsi="Century Gothic" w:cs="Times New Roman"/>
          <w:sz w:val="20"/>
          <w:szCs w:val="20"/>
        </w:rPr>
        <w:t>284</w:t>
      </w:r>
      <w:r w:rsidR="00D31B2C">
        <w:rPr>
          <w:rFonts w:ascii="Century Gothic" w:hAnsi="Century Gothic" w:cs="Times New Roman"/>
          <w:sz w:val="20"/>
          <w:szCs w:val="20"/>
        </w:rPr>
        <w:t xml:space="preserve"> </w:t>
      </w:r>
      <w:r w:rsidR="002A4D9B">
        <w:rPr>
          <w:rFonts w:ascii="Century Gothic" w:hAnsi="Century Gothic" w:cs="Times New Roman"/>
          <w:sz w:val="20"/>
          <w:szCs w:val="20"/>
        </w:rPr>
        <w:t xml:space="preserve">   </w:t>
      </w:r>
      <w:r w:rsidR="009421C5" w:rsidRPr="009421C5">
        <w:rPr>
          <w:rFonts w:ascii="Century Gothic" w:hAnsi="Century Gothic" w:cs="Times New Roman"/>
          <w:sz w:val="20"/>
          <w:szCs w:val="20"/>
        </w:rPr>
        <w:t xml:space="preserve">Report of the Village Hall Management Committee </w:t>
      </w:r>
      <w:r w:rsidR="008B710C">
        <w:rPr>
          <w:rFonts w:ascii="Century Gothic" w:hAnsi="Century Gothic" w:cs="Times New Roman"/>
          <w:sz w:val="20"/>
          <w:szCs w:val="20"/>
        </w:rPr>
        <w:t>–</w:t>
      </w:r>
      <w:r w:rsidR="00742863">
        <w:rPr>
          <w:rFonts w:ascii="Century Gothic" w:hAnsi="Century Gothic" w:cs="Times New Roman"/>
          <w:sz w:val="20"/>
          <w:szCs w:val="20"/>
        </w:rPr>
        <w:t xml:space="preserve"> </w:t>
      </w:r>
      <w:r w:rsidR="008B710C" w:rsidRPr="008B710C">
        <w:rPr>
          <w:rFonts w:ascii="Century Gothic" w:hAnsi="Century Gothic"/>
          <w:sz w:val="20"/>
          <w:szCs w:val="20"/>
          <w:lang w:val="en-GB"/>
        </w:rPr>
        <w:t>The Committee reported that the toilets at the Village Hall have recently experienced flooding</w:t>
      </w:r>
      <w:r w:rsidR="008B710C" w:rsidRPr="00FA7AE3">
        <w:rPr>
          <w:rFonts w:ascii="Century Gothic" w:hAnsi="Century Gothic"/>
          <w:color w:val="auto"/>
          <w:sz w:val="20"/>
          <w:szCs w:val="20"/>
          <w:lang w:val="en-GB"/>
        </w:rPr>
        <w:t>.</w:t>
      </w:r>
      <w:r w:rsidR="00AC3691" w:rsidRPr="00FA7AE3">
        <w:rPr>
          <w:rFonts w:ascii="Century Gothic" w:hAnsi="Century Gothic"/>
          <w:color w:val="auto"/>
          <w:sz w:val="20"/>
          <w:szCs w:val="20"/>
          <w:lang w:val="en-GB"/>
        </w:rPr>
        <w:t xml:space="preserve"> </w:t>
      </w:r>
      <w:r w:rsidR="00F934E6" w:rsidRPr="00FA7AE3">
        <w:rPr>
          <w:rFonts w:ascii="Century Gothic" w:hAnsi="Century Gothic"/>
          <w:color w:val="auto"/>
          <w:sz w:val="20"/>
          <w:szCs w:val="20"/>
          <w:lang w:val="en-GB"/>
        </w:rPr>
        <w:t xml:space="preserve">On behalf of the Rocester Community Centre/Village Hall, </w:t>
      </w:r>
      <w:r w:rsidR="008B710C" w:rsidRPr="00FA7AE3">
        <w:rPr>
          <w:rFonts w:ascii="Century Gothic" w:hAnsi="Century Gothic"/>
          <w:color w:val="auto"/>
          <w:sz w:val="20"/>
          <w:szCs w:val="20"/>
          <w:lang w:val="en-GB"/>
        </w:rPr>
        <w:t>Neil submitted a</w:t>
      </w:r>
      <w:r w:rsidR="002A4D9B" w:rsidRPr="00FA7AE3">
        <w:rPr>
          <w:rFonts w:ascii="Century Gothic" w:hAnsi="Century Gothic"/>
          <w:color w:val="auto"/>
          <w:sz w:val="20"/>
          <w:szCs w:val="20"/>
          <w:lang w:val="en-GB"/>
        </w:rPr>
        <w:t xml:space="preserve"> draft </w:t>
      </w:r>
      <w:r w:rsidR="008B710C" w:rsidRPr="00FA7AE3">
        <w:rPr>
          <w:rFonts w:ascii="Century Gothic" w:hAnsi="Century Gothic"/>
          <w:color w:val="auto"/>
          <w:sz w:val="20"/>
          <w:szCs w:val="20"/>
          <w:lang w:val="en-GB"/>
        </w:rPr>
        <w:t xml:space="preserve">application to the National Lottery Fund </w:t>
      </w:r>
      <w:r w:rsidR="00F934E6" w:rsidRPr="00FA7AE3">
        <w:rPr>
          <w:rFonts w:ascii="Century Gothic" w:hAnsi="Century Gothic"/>
          <w:color w:val="auto"/>
          <w:sz w:val="20"/>
          <w:szCs w:val="20"/>
          <w:lang w:val="en-GB"/>
        </w:rPr>
        <w:t>which t</w:t>
      </w:r>
      <w:r w:rsidR="008B710C" w:rsidRPr="00FA7AE3">
        <w:rPr>
          <w:rFonts w:ascii="Century Gothic" w:hAnsi="Century Gothic"/>
          <w:color w:val="auto"/>
          <w:sz w:val="20"/>
          <w:szCs w:val="20"/>
          <w:lang w:val="en-GB"/>
        </w:rPr>
        <w:t xml:space="preserve">he Council is to review prior to submission. A quotation will be provided to Neil, after which the </w:t>
      </w:r>
      <w:r w:rsidR="008B710C" w:rsidRPr="008B710C">
        <w:rPr>
          <w:rFonts w:ascii="Century Gothic" w:hAnsi="Century Gothic"/>
          <w:sz w:val="20"/>
          <w:szCs w:val="20"/>
          <w:lang w:val="en-GB"/>
        </w:rPr>
        <w:t>application process is expected to take approximately six to eight weeks.</w:t>
      </w:r>
      <w:r w:rsidR="00F934E6">
        <w:rPr>
          <w:rFonts w:ascii="Century Gothic" w:hAnsi="Century Gothic"/>
          <w:sz w:val="20"/>
          <w:szCs w:val="20"/>
          <w:lang w:val="en-GB"/>
        </w:rPr>
        <w:t xml:space="preserve"> </w:t>
      </w:r>
      <w:r w:rsidR="008B710C" w:rsidRPr="008B710C">
        <w:rPr>
          <w:rFonts w:ascii="Century Gothic" w:hAnsi="Century Gothic"/>
          <w:sz w:val="20"/>
          <w:szCs w:val="20"/>
          <w:lang w:val="en-GB"/>
        </w:rPr>
        <w:t>Cllr P. Atkins also circulated a report outlining the final outturn figures for 2024/25 for comparison purpose</w:t>
      </w:r>
    </w:p>
    <w:p w14:paraId="0696442C" w14:textId="17C8F14E" w:rsidR="00292072" w:rsidRPr="00292072" w:rsidRDefault="00E26A74" w:rsidP="002A4D9B">
      <w:pPr>
        <w:pStyle w:val="Default"/>
        <w:spacing w:before="0" w:after="160" w:line="259" w:lineRule="auto"/>
        <w:ind w:left="567" w:hanging="567"/>
        <w:rPr>
          <w:rFonts w:ascii="Century Gothic" w:hAnsi="Century Gothic" w:cs="Times New Roman"/>
          <w:sz w:val="20"/>
          <w:szCs w:val="20"/>
          <w:u w:color="000000"/>
        </w:rPr>
      </w:pPr>
      <w:r>
        <w:rPr>
          <w:rFonts w:ascii="Century Gothic" w:hAnsi="Century Gothic" w:cs="Times New Roman"/>
          <w:sz w:val="20"/>
          <w:szCs w:val="20"/>
        </w:rPr>
        <w:t>285</w:t>
      </w:r>
      <w:r w:rsidR="00BC72F0">
        <w:rPr>
          <w:rFonts w:ascii="Century Gothic" w:hAnsi="Century Gothic" w:cs="Times New Roman"/>
          <w:sz w:val="20"/>
          <w:szCs w:val="20"/>
        </w:rPr>
        <w:t xml:space="preserve"> </w:t>
      </w:r>
      <w:r w:rsidR="002A4D9B">
        <w:rPr>
          <w:rFonts w:ascii="Century Gothic" w:hAnsi="Century Gothic" w:cs="Times New Roman"/>
          <w:sz w:val="20"/>
          <w:szCs w:val="20"/>
        </w:rPr>
        <w:t xml:space="preserve">   </w:t>
      </w:r>
      <w:r w:rsidR="009421C5" w:rsidRPr="009421C5">
        <w:rPr>
          <w:rFonts w:ascii="Century Gothic" w:hAnsi="Century Gothic" w:cs="Times New Roman"/>
          <w:sz w:val="20"/>
          <w:szCs w:val="20"/>
        </w:rPr>
        <w:t>Report of the Playing Field Management Committee</w:t>
      </w:r>
      <w:r w:rsidR="005B61E9">
        <w:rPr>
          <w:rFonts w:ascii="Century Gothic" w:hAnsi="Century Gothic" w:cs="Times New Roman"/>
          <w:sz w:val="20"/>
          <w:szCs w:val="20"/>
        </w:rPr>
        <w:t xml:space="preserve"> </w:t>
      </w:r>
      <w:r w:rsidR="00D264C6">
        <w:rPr>
          <w:rFonts w:ascii="Century Gothic" w:hAnsi="Century Gothic" w:cs="Times New Roman"/>
          <w:sz w:val="20"/>
          <w:szCs w:val="20"/>
        </w:rPr>
        <w:t>–</w:t>
      </w:r>
      <w:r w:rsidR="005B61E9">
        <w:rPr>
          <w:rFonts w:ascii="Century Gothic" w:hAnsi="Century Gothic" w:cs="Times New Roman"/>
          <w:sz w:val="20"/>
          <w:szCs w:val="20"/>
        </w:rPr>
        <w:t xml:space="preserve"> </w:t>
      </w:r>
      <w:r w:rsidR="00DC73AB">
        <w:rPr>
          <w:rFonts w:ascii="Century Gothic" w:hAnsi="Century Gothic" w:cs="Times New Roman"/>
          <w:sz w:val="20"/>
          <w:szCs w:val="20"/>
        </w:rPr>
        <w:t>The fences need replacing or repairing.</w:t>
      </w:r>
    </w:p>
    <w:p w14:paraId="64D7B3FD" w14:textId="77777777" w:rsidR="00292072" w:rsidRDefault="00292072" w:rsidP="00292072">
      <w:pPr>
        <w:pStyle w:val="Default"/>
        <w:spacing w:before="0" w:after="160" w:line="259" w:lineRule="auto"/>
        <w:rPr>
          <w:rFonts w:ascii="Century Gothic" w:hAnsi="Century Gothic" w:cs="Times New Roman"/>
          <w:sz w:val="20"/>
          <w:szCs w:val="20"/>
          <w:u w:color="000000"/>
        </w:rPr>
      </w:pPr>
    </w:p>
    <w:p w14:paraId="68076640" w14:textId="77777777" w:rsidR="002A4D9B" w:rsidRPr="004B493E" w:rsidRDefault="002A4D9B" w:rsidP="00292072">
      <w:pPr>
        <w:pStyle w:val="Default"/>
        <w:spacing w:before="0" w:after="160" w:line="259" w:lineRule="auto"/>
        <w:rPr>
          <w:rFonts w:ascii="Century Gothic" w:hAnsi="Century Gothic" w:cs="Times New Roman"/>
          <w:sz w:val="20"/>
          <w:szCs w:val="20"/>
          <w:u w:color="000000"/>
        </w:rPr>
      </w:pPr>
    </w:p>
    <w:p w14:paraId="255BFED5" w14:textId="231DC77D" w:rsidR="00C240A3" w:rsidRDefault="00C240A3" w:rsidP="00F934E6">
      <w:pPr>
        <w:pStyle w:val="Body"/>
        <w:spacing w:line="259" w:lineRule="auto"/>
        <w:jc w:val="center"/>
        <w:rPr>
          <w:rFonts w:ascii="Century Gothic" w:eastAsia="Century Gothic" w:hAnsi="Century Gothic" w:cs="Century Gothic"/>
          <w:sz w:val="20"/>
          <w:szCs w:val="20"/>
          <w:u w:color="000000"/>
        </w:rPr>
      </w:pPr>
      <w:r>
        <w:rPr>
          <w:rFonts w:ascii="Century Gothic" w:hAnsi="Century Gothic"/>
          <w:sz w:val="20"/>
          <w:szCs w:val="20"/>
          <w:u w:color="000000"/>
        </w:rPr>
        <w:lastRenderedPageBreak/>
        <w:t>Next meeting –</w:t>
      </w:r>
    </w:p>
    <w:p w14:paraId="25F9D71A" w14:textId="77777777" w:rsidR="00F934E6" w:rsidRDefault="00C240A3" w:rsidP="00F934E6">
      <w:pPr>
        <w:pStyle w:val="Body"/>
        <w:spacing w:line="259" w:lineRule="auto"/>
        <w:ind w:left="1160"/>
        <w:jc w:val="center"/>
        <w:rPr>
          <w:rFonts w:ascii="Century Gothic" w:hAnsi="Century Gothic"/>
          <w:sz w:val="20"/>
          <w:szCs w:val="20"/>
          <w:u w:color="000000"/>
        </w:rPr>
      </w:pPr>
      <w:r>
        <w:rPr>
          <w:rFonts w:ascii="Century Gothic" w:hAnsi="Century Gothic"/>
          <w:b/>
          <w:bCs/>
          <w:i/>
          <w:iCs/>
          <w:sz w:val="20"/>
          <w:szCs w:val="20"/>
          <w:u w:color="000000"/>
        </w:rPr>
        <w:t>2</w:t>
      </w:r>
      <w:r w:rsidRPr="00702E47">
        <w:rPr>
          <w:rFonts w:ascii="Century Gothic" w:hAnsi="Century Gothic"/>
          <w:b/>
          <w:bCs/>
          <w:i/>
          <w:iCs/>
          <w:sz w:val="20"/>
          <w:szCs w:val="20"/>
          <w:u w:color="000000"/>
          <w:vertAlign w:val="superscript"/>
        </w:rPr>
        <w:t>nd</w:t>
      </w:r>
      <w:r>
        <w:rPr>
          <w:rFonts w:ascii="Century Gothic" w:hAnsi="Century Gothic"/>
          <w:b/>
          <w:bCs/>
          <w:i/>
          <w:iCs/>
          <w:sz w:val="20"/>
          <w:szCs w:val="20"/>
          <w:u w:color="000000"/>
        </w:rPr>
        <w:t xml:space="preserve"> March 2026 </w:t>
      </w:r>
      <w:r>
        <w:rPr>
          <w:rFonts w:ascii="Century Gothic" w:hAnsi="Century Gothic"/>
          <w:sz w:val="20"/>
          <w:szCs w:val="20"/>
          <w:u w:color="000000"/>
        </w:rPr>
        <w:t>– Full meeting of Rocester Parish Coun</w:t>
      </w:r>
      <w:r w:rsidR="00865ED1">
        <w:rPr>
          <w:rFonts w:ascii="Century Gothic" w:hAnsi="Century Gothic"/>
          <w:sz w:val="20"/>
          <w:szCs w:val="20"/>
          <w:u w:color="000000"/>
        </w:rPr>
        <w:t xml:space="preserve">cil, </w:t>
      </w:r>
      <w:r w:rsidR="002D4A3F">
        <w:rPr>
          <w:rFonts w:ascii="Century Gothic" w:hAnsi="Century Gothic"/>
          <w:sz w:val="20"/>
          <w:szCs w:val="20"/>
          <w:u w:color="000000"/>
        </w:rPr>
        <w:t xml:space="preserve"> </w:t>
      </w:r>
    </w:p>
    <w:p w14:paraId="5F8E2994" w14:textId="77B4DC51" w:rsidR="00C240A3" w:rsidRPr="002D4A3F" w:rsidRDefault="002D4A3F" w:rsidP="00F934E6">
      <w:pPr>
        <w:pStyle w:val="Body"/>
        <w:spacing w:line="259" w:lineRule="auto"/>
        <w:ind w:left="1160"/>
        <w:jc w:val="center"/>
        <w:rPr>
          <w:rFonts w:ascii="Century Gothic" w:eastAsia="Century Gothic" w:hAnsi="Century Gothic" w:cs="Century Gothic"/>
          <w:sz w:val="20"/>
          <w:szCs w:val="20"/>
          <w:u w:color="000000"/>
        </w:rPr>
      </w:pPr>
      <w:r>
        <w:rPr>
          <w:rFonts w:ascii="Century Gothic" w:hAnsi="Century Gothic"/>
          <w:sz w:val="20"/>
          <w:szCs w:val="20"/>
          <w:u w:color="000000"/>
        </w:rPr>
        <w:t xml:space="preserve"> </w:t>
      </w:r>
      <w:r w:rsidR="00C240A3">
        <w:rPr>
          <w:rFonts w:ascii="Century Gothic" w:hAnsi="Century Gothic"/>
          <w:sz w:val="20"/>
          <w:szCs w:val="20"/>
          <w:u w:color="000000"/>
        </w:rPr>
        <w:t>Agenda items by 25</w:t>
      </w:r>
      <w:r w:rsidR="00C240A3" w:rsidRPr="00C94C1B">
        <w:rPr>
          <w:rFonts w:ascii="Century Gothic" w:hAnsi="Century Gothic"/>
          <w:sz w:val="20"/>
          <w:szCs w:val="20"/>
          <w:u w:color="000000"/>
          <w:vertAlign w:val="superscript"/>
        </w:rPr>
        <w:t>th</w:t>
      </w:r>
      <w:r w:rsidR="00C240A3">
        <w:rPr>
          <w:rFonts w:ascii="Century Gothic" w:hAnsi="Century Gothic"/>
          <w:sz w:val="20"/>
          <w:szCs w:val="20"/>
          <w:u w:color="000000"/>
          <w:vertAlign w:val="superscript"/>
        </w:rPr>
        <w:t xml:space="preserve"> </w:t>
      </w:r>
      <w:r w:rsidR="00C240A3">
        <w:rPr>
          <w:rFonts w:ascii="Century Gothic" w:hAnsi="Century Gothic"/>
          <w:sz w:val="20"/>
          <w:szCs w:val="20"/>
          <w:u w:color="000000"/>
        </w:rPr>
        <w:t xml:space="preserve">February 2026 and formal apologies to the </w:t>
      </w:r>
      <w:r w:rsidR="00F934E6">
        <w:rPr>
          <w:rFonts w:ascii="Century Gothic" w:hAnsi="Century Gothic"/>
          <w:sz w:val="20"/>
          <w:szCs w:val="20"/>
          <w:u w:color="000000"/>
        </w:rPr>
        <w:t>C</w:t>
      </w:r>
      <w:r w:rsidR="00C240A3">
        <w:rPr>
          <w:rFonts w:ascii="Century Gothic" w:hAnsi="Century Gothic"/>
          <w:sz w:val="20"/>
          <w:szCs w:val="20"/>
          <w:u w:color="000000"/>
        </w:rPr>
        <w:t>lerk no later than 28</w:t>
      </w:r>
      <w:r w:rsidR="00C240A3" w:rsidRPr="00E91C62">
        <w:rPr>
          <w:rFonts w:ascii="Century Gothic" w:hAnsi="Century Gothic"/>
          <w:sz w:val="20"/>
          <w:szCs w:val="20"/>
          <w:u w:color="000000"/>
          <w:vertAlign w:val="superscript"/>
        </w:rPr>
        <w:t>th</w:t>
      </w:r>
      <w:r w:rsidR="00C240A3">
        <w:rPr>
          <w:rFonts w:ascii="Century Gothic" w:hAnsi="Century Gothic"/>
          <w:sz w:val="20"/>
          <w:szCs w:val="20"/>
          <w:u w:color="000000"/>
        </w:rPr>
        <w:t xml:space="preserve"> February 2026</w:t>
      </w:r>
      <w:r w:rsidR="00F934E6">
        <w:rPr>
          <w:rFonts w:ascii="Century Gothic" w:hAnsi="Century Gothic"/>
          <w:sz w:val="20"/>
          <w:szCs w:val="20"/>
          <w:u w:color="000000"/>
        </w:rPr>
        <w:t>.</w:t>
      </w:r>
    </w:p>
    <w:p w14:paraId="2ADE6ADF" w14:textId="1A072394" w:rsidR="005C1589" w:rsidRPr="00E24BE8" w:rsidRDefault="005C1589" w:rsidP="00E24BE8">
      <w:pPr>
        <w:pStyle w:val="Default"/>
        <w:spacing w:before="0" w:after="160" w:line="259" w:lineRule="auto"/>
        <w:ind w:left="1160"/>
        <w:rPr>
          <w:rFonts w:ascii="Century Gothic" w:hAnsi="Century Gothic" w:cs="Times New Roman"/>
          <w:b/>
          <w:bCs/>
          <w:sz w:val="20"/>
          <w:szCs w:val="20"/>
          <w:u w:color="000000"/>
        </w:rPr>
      </w:pPr>
    </w:p>
    <w:p w14:paraId="68418AE1" w14:textId="77777777" w:rsidR="008A060F" w:rsidRDefault="008A060F" w:rsidP="00FB4677">
      <w:pPr>
        <w:pStyle w:val="ListParagraph"/>
        <w:ind w:left="1550"/>
        <w:rPr>
          <w:rFonts w:ascii="Century Gothic" w:hAnsi="Century Gothic"/>
        </w:rPr>
      </w:pPr>
    </w:p>
    <w:p w14:paraId="5628BAF0" w14:textId="7074F5ED" w:rsidR="00F934E6" w:rsidRDefault="00F934E6">
      <w:pPr>
        <w:rPr>
          <w:rFonts w:ascii="Century Gothic" w:hAnsi="Century Gothic"/>
        </w:rPr>
      </w:pPr>
      <w:r>
        <w:rPr>
          <w:rFonts w:ascii="Century Gothic" w:hAnsi="Century Gothic"/>
        </w:rPr>
        <w:br w:type="page"/>
      </w:r>
    </w:p>
    <w:p w14:paraId="520B7185" w14:textId="77777777" w:rsidR="00D77A46" w:rsidRDefault="00D77A46" w:rsidP="00FB4677">
      <w:pPr>
        <w:pStyle w:val="ListParagraph"/>
        <w:ind w:left="1550"/>
        <w:rPr>
          <w:rFonts w:ascii="Century Gothic" w:hAnsi="Century Gothic"/>
        </w:rPr>
      </w:pPr>
    </w:p>
    <w:p w14:paraId="36E5632F" w14:textId="77777777" w:rsidR="00D77A46" w:rsidRDefault="00D77A46" w:rsidP="00FB4677">
      <w:pPr>
        <w:pStyle w:val="ListParagraph"/>
        <w:ind w:left="1550"/>
        <w:rPr>
          <w:rFonts w:ascii="Century Gothic" w:hAnsi="Century Gothic"/>
        </w:rPr>
      </w:pPr>
    </w:p>
    <w:p w14:paraId="31BB4601" w14:textId="7411C1B7" w:rsidR="00FB4677" w:rsidRPr="00F934E6" w:rsidRDefault="00FB4677" w:rsidP="00F934E6">
      <w:pPr>
        <w:pStyle w:val="ListParagraph"/>
        <w:ind w:left="0"/>
        <w:jc w:val="center"/>
        <w:rPr>
          <w:rFonts w:ascii="Century Gothic" w:hAnsi="Century Gothic"/>
          <w:b/>
          <w:bCs/>
          <w:sz w:val="28"/>
          <w:szCs w:val="28"/>
        </w:rPr>
      </w:pPr>
      <w:r w:rsidRPr="00F934E6">
        <w:rPr>
          <w:rFonts w:ascii="Century Gothic" w:hAnsi="Century Gothic"/>
          <w:b/>
          <w:bCs/>
          <w:sz w:val="28"/>
          <w:szCs w:val="28"/>
        </w:rPr>
        <w:t>Appendix A</w:t>
      </w:r>
    </w:p>
    <w:p w14:paraId="55A76FA5" w14:textId="730FEF63" w:rsidR="00F1383B" w:rsidRPr="00A300D3" w:rsidRDefault="00F1383B" w:rsidP="00A300D3">
      <w:pPr>
        <w:pStyle w:val="NormalWeb"/>
        <w:shd w:val="clear" w:color="auto" w:fill="FFFFFF"/>
        <w:spacing w:before="0" w:beforeAutospacing="0" w:after="0" w:afterAutospacing="0"/>
        <w:rPr>
          <w:rFonts w:ascii="Aptos" w:hAnsi="Aptos"/>
          <w:color w:val="242424"/>
        </w:rPr>
      </w:pPr>
    </w:p>
    <w:tbl>
      <w:tblPr>
        <w:tblpPr w:leftFromText="180" w:rightFromText="180" w:vertAnchor="text" w:horzAnchor="margin" w:tblpXSpec="center" w:tblpY="190"/>
        <w:tblW w:w="11396" w:type="dxa"/>
        <w:tblLook w:val="04A0" w:firstRow="1" w:lastRow="0" w:firstColumn="1" w:lastColumn="0" w:noHBand="0" w:noVBand="1"/>
      </w:tblPr>
      <w:tblGrid>
        <w:gridCol w:w="1056"/>
        <w:gridCol w:w="4660"/>
        <w:gridCol w:w="1320"/>
        <w:gridCol w:w="1232"/>
        <w:gridCol w:w="1408"/>
        <w:gridCol w:w="1720"/>
      </w:tblGrid>
      <w:tr w:rsidR="00FB4677" w:rsidRPr="006C52F1" w14:paraId="38CE4435" w14:textId="77777777" w:rsidTr="00DB23AD">
        <w:trPr>
          <w:trHeight w:val="375"/>
        </w:trPr>
        <w:tc>
          <w:tcPr>
            <w:tcW w:w="1056" w:type="dxa"/>
            <w:tcBorders>
              <w:top w:val="single" w:sz="8" w:space="0" w:color="auto"/>
              <w:left w:val="single" w:sz="8" w:space="0" w:color="auto"/>
              <w:bottom w:val="single" w:sz="8" w:space="0" w:color="auto"/>
              <w:right w:val="single" w:sz="8" w:space="0" w:color="auto"/>
            </w:tcBorders>
            <w:vAlign w:val="bottom"/>
            <w:hideMark/>
          </w:tcPr>
          <w:p w14:paraId="3B5A17CC" w14:textId="77777777" w:rsidR="00FB4677" w:rsidRPr="006C52F1" w:rsidRDefault="00FB4677" w:rsidP="00DB23AD">
            <w:pPr>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 xml:space="preserve">Date </w:t>
            </w:r>
          </w:p>
        </w:tc>
        <w:tc>
          <w:tcPr>
            <w:tcW w:w="4660" w:type="dxa"/>
            <w:tcBorders>
              <w:top w:val="single" w:sz="8" w:space="0" w:color="auto"/>
              <w:left w:val="nil"/>
              <w:bottom w:val="single" w:sz="8" w:space="0" w:color="auto"/>
              <w:right w:val="single" w:sz="4" w:space="0" w:color="auto"/>
            </w:tcBorders>
            <w:vAlign w:val="bottom"/>
            <w:hideMark/>
          </w:tcPr>
          <w:p w14:paraId="0A4FB5F1" w14:textId="77777777" w:rsidR="00FB4677" w:rsidRPr="006C52F1" w:rsidRDefault="00FB4677" w:rsidP="00DB23AD">
            <w:pPr>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 xml:space="preserve">Payee </w:t>
            </w:r>
          </w:p>
        </w:tc>
        <w:tc>
          <w:tcPr>
            <w:tcW w:w="1320" w:type="dxa"/>
            <w:tcBorders>
              <w:top w:val="single" w:sz="8" w:space="0" w:color="auto"/>
              <w:left w:val="nil"/>
              <w:bottom w:val="single" w:sz="8" w:space="0" w:color="auto"/>
              <w:right w:val="single" w:sz="4" w:space="0" w:color="auto"/>
            </w:tcBorders>
            <w:vAlign w:val="bottom"/>
            <w:hideMark/>
          </w:tcPr>
          <w:p w14:paraId="2F03A74F" w14:textId="77777777" w:rsidR="00FB4677" w:rsidRPr="006C52F1" w:rsidRDefault="00FB4677" w:rsidP="00DB23AD">
            <w:pPr>
              <w:jc w:val="right"/>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 xml:space="preserve">Net </w:t>
            </w:r>
          </w:p>
        </w:tc>
        <w:tc>
          <w:tcPr>
            <w:tcW w:w="1232" w:type="dxa"/>
            <w:tcBorders>
              <w:top w:val="single" w:sz="8" w:space="0" w:color="auto"/>
              <w:left w:val="nil"/>
              <w:bottom w:val="single" w:sz="8" w:space="0" w:color="auto"/>
              <w:right w:val="single" w:sz="4" w:space="0" w:color="auto"/>
            </w:tcBorders>
            <w:vAlign w:val="bottom"/>
            <w:hideMark/>
          </w:tcPr>
          <w:p w14:paraId="3A36437D" w14:textId="77777777" w:rsidR="00FB4677" w:rsidRPr="006C52F1" w:rsidRDefault="00FB4677" w:rsidP="00DB23AD">
            <w:pPr>
              <w:jc w:val="right"/>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 xml:space="preserve">VAT </w:t>
            </w:r>
          </w:p>
        </w:tc>
        <w:tc>
          <w:tcPr>
            <w:tcW w:w="1408" w:type="dxa"/>
            <w:tcBorders>
              <w:top w:val="single" w:sz="8" w:space="0" w:color="auto"/>
              <w:left w:val="nil"/>
              <w:bottom w:val="single" w:sz="8" w:space="0" w:color="auto"/>
              <w:right w:val="nil"/>
            </w:tcBorders>
            <w:vAlign w:val="bottom"/>
            <w:hideMark/>
          </w:tcPr>
          <w:p w14:paraId="4EC7D851" w14:textId="77777777" w:rsidR="00FB4677" w:rsidRPr="006C52F1" w:rsidRDefault="00FB4677" w:rsidP="00DB23AD">
            <w:pPr>
              <w:jc w:val="right"/>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 xml:space="preserve">Gross </w:t>
            </w:r>
          </w:p>
        </w:tc>
        <w:tc>
          <w:tcPr>
            <w:tcW w:w="1720" w:type="dxa"/>
            <w:tcBorders>
              <w:top w:val="single" w:sz="8" w:space="0" w:color="auto"/>
              <w:left w:val="single" w:sz="4" w:space="0" w:color="auto"/>
              <w:bottom w:val="single" w:sz="8" w:space="0" w:color="auto"/>
              <w:right w:val="single" w:sz="8" w:space="0" w:color="auto"/>
            </w:tcBorders>
            <w:vAlign w:val="bottom"/>
            <w:hideMark/>
          </w:tcPr>
          <w:p w14:paraId="63C28752" w14:textId="77777777" w:rsidR="00FB4677" w:rsidRPr="006C52F1" w:rsidRDefault="00FB4677" w:rsidP="00DB23AD">
            <w:pPr>
              <w:jc w:val="right"/>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Cheque No</w:t>
            </w:r>
          </w:p>
        </w:tc>
      </w:tr>
      <w:tr w:rsidR="00FB4677" w:rsidRPr="006C52F1" w14:paraId="2E603978"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vAlign w:val="bottom"/>
          </w:tcPr>
          <w:p w14:paraId="5C1B82EA" w14:textId="5BF0213B" w:rsidR="00FB4677" w:rsidRPr="006C52F1" w:rsidRDefault="00EC6A88" w:rsidP="00DB23AD">
            <w:pPr>
              <w:jc w:val="right"/>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02</w:t>
            </w:r>
            <w:r w:rsidR="00FB4677" w:rsidRPr="006C52F1">
              <w:rPr>
                <w:rFonts w:ascii="Century Gothic" w:eastAsia="Times New Roman" w:hAnsi="Century Gothic" w:cs="Calibri"/>
                <w:color w:val="000000"/>
                <w:sz w:val="20"/>
                <w:szCs w:val="20"/>
                <w:lang w:eastAsia="en-GB"/>
              </w:rPr>
              <w:t>/</w:t>
            </w:r>
            <w:r w:rsidR="00474B4B">
              <w:rPr>
                <w:rFonts w:ascii="Century Gothic" w:eastAsia="Times New Roman" w:hAnsi="Century Gothic" w:cs="Calibri"/>
                <w:color w:val="000000"/>
                <w:sz w:val="20"/>
                <w:szCs w:val="20"/>
                <w:lang w:eastAsia="en-GB"/>
              </w:rPr>
              <w:t>0</w:t>
            </w:r>
            <w:r w:rsidR="00F144DD">
              <w:rPr>
                <w:rFonts w:ascii="Century Gothic" w:eastAsia="Times New Roman" w:hAnsi="Century Gothic" w:cs="Calibri"/>
                <w:color w:val="000000"/>
                <w:sz w:val="20"/>
                <w:szCs w:val="20"/>
                <w:lang w:eastAsia="en-GB"/>
              </w:rPr>
              <w:t>2</w:t>
            </w:r>
            <w:r w:rsidR="00FB4677" w:rsidRPr="006C52F1">
              <w:rPr>
                <w:rFonts w:ascii="Century Gothic" w:eastAsia="Times New Roman" w:hAnsi="Century Gothic" w:cs="Calibri"/>
                <w:color w:val="000000"/>
                <w:sz w:val="20"/>
                <w:szCs w:val="20"/>
                <w:lang w:eastAsia="en-GB"/>
              </w:rPr>
              <w:t>/2</w:t>
            </w:r>
            <w:r w:rsidR="00474B4B">
              <w:rPr>
                <w:rFonts w:ascii="Century Gothic" w:eastAsia="Times New Roman" w:hAnsi="Century Gothic" w:cs="Calibri"/>
                <w:color w:val="000000"/>
                <w:sz w:val="20"/>
                <w:szCs w:val="20"/>
                <w:lang w:eastAsia="en-GB"/>
              </w:rPr>
              <w:t>6</w:t>
            </w:r>
          </w:p>
        </w:tc>
        <w:tc>
          <w:tcPr>
            <w:tcW w:w="4660" w:type="dxa"/>
            <w:tcBorders>
              <w:top w:val="nil"/>
              <w:left w:val="nil"/>
              <w:bottom w:val="single" w:sz="4" w:space="0" w:color="auto"/>
              <w:right w:val="single" w:sz="4" w:space="0" w:color="auto"/>
            </w:tcBorders>
            <w:shd w:val="clear" w:color="000000" w:fill="FFFFFF"/>
            <w:noWrap/>
            <w:vAlign w:val="bottom"/>
          </w:tcPr>
          <w:p w14:paraId="267A26CC" w14:textId="243D9B04" w:rsidR="00FB4677" w:rsidRPr="006C52F1" w:rsidRDefault="00FB4677" w:rsidP="00DB23AD">
            <w:pPr>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Clerk</w:t>
            </w:r>
            <w:r w:rsidR="001E0398">
              <w:rPr>
                <w:rFonts w:ascii="Century Gothic" w:eastAsia="Times New Roman" w:hAnsi="Century Gothic" w:cs="Calibri"/>
                <w:color w:val="000000"/>
                <w:sz w:val="20"/>
                <w:szCs w:val="20"/>
                <w:lang w:eastAsia="en-GB"/>
              </w:rPr>
              <w:t xml:space="preserve"> wages</w:t>
            </w:r>
            <w:r w:rsidR="00474B4B">
              <w:rPr>
                <w:rFonts w:ascii="Century Gothic" w:eastAsia="Times New Roman" w:hAnsi="Century Gothic" w:cs="Calibri"/>
                <w:color w:val="000000"/>
                <w:sz w:val="20"/>
                <w:szCs w:val="20"/>
                <w:lang w:eastAsia="en-GB"/>
              </w:rPr>
              <w:t xml:space="preserve"> </w:t>
            </w:r>
            <w:r w:rsidR="00EC6A88">
              <w:rPr>
                <w:rFonts w:ascii="Century Gothic" w:eastAsia="Times New Roman" w:hAnsi="Century Gothic" w:cs="Calibri"/>
                <w:color w:val="000000"/>
                <w:sz w:val="20"/>
                <w:szCs w:val="20"/>
                <w:lang w:eastAsia="en-GB"/>
              </w:rPr>
              <w:t>January</w:t>
            </w:r>
            <w:r w:rsidR="00474B4B">
              <w:rPr>
                <w:rFonts w:ascii="Century Gothic" w:eastAsia="Times New Roman" w:hAnsi="Century Gothic" w:cs="Calibri"/>
                <w:color w:val="000000"/>
                <w:sz w:val="20"/>
                <w:szCs w:val="20"/>
                <w:lang w:eastAsia="en-GB"/>
              </w:rPr>
              <w:t xml:space="preserve"> Hours</w:t>
            </w:r>
          </w:p>
        </w:tc>
        <w:tc>
          <w:tcPr>
            <w:tcW w:w="1320" w:type="dxa"/>
            <w:tcBorders>
              <w:top w:val="nil"/>
              <w:left w:val="nil"/>
              <w:bottom w:val="single" w:sz="4" w:space="0" w:color="auto"/>
              <w:right w:val="single" w:sz="4" w:space="0" w:color="auto"/>
            </w:tcBorders>
            <w:shd w:val="clear" w:color="000000" w:fill="FFFFFF"/>
            <w:noWrap/>
            <w:vAlign w:val="bottom"/>
          </w:tcPr>
          <w:p w14:paraId="372F2724" w14:textId="6E2DCE7E" w:rsidR="00FB4677" w:rsidRPr="006C52F1" w:rsidRDefault="00B13C9B" w:rsidP="00DB23AD">
            <w:pP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w:t>
            </w:r>
            <w:r w:rsidR="00BC7B15">
              <w:rPr>
                <w:rFonts w:ascii="Century Gothic" w:eastAsia="Times New Roman" w:hAnsi="Century Gothic" w:cs="Calibri"/>
                <w:color w:val="000000"/>
                <w:sz w:val="20"/>
                <w:szCs w:val="20"/>
                <w:lang w:eastAsia="en-GB"/>
              </w:rPr>
              <w:t>822.64</w:t>
            </w:r>
          </w:p>
        </w:tc>
        <w:tc>
          <w:tcPr>
            <w:tcW w:w="1232" w:type="dxa"/>
            <w:tcBorders>
              <w:top w:val="nil"/>
              <w:left w:val="nil"/>
              <w:bottom w:val="single" w:sz="4" w:space="0" w:color="auto"/>
              <w:right w:val="single" w:sz="4" w:space="0" w:color="auto"/>
            </w:tcBorders>
            <w:shd w:val="clear" w:color="000000" w:fill="FFFFFF"/>
            <w:noWrap/>
            <w:vAlign w:val="bottom"/>
          </w:tcPr>
          <w:p w14:paraId="26FD7169" w14:textId="31C95937" w:rsidR="00FB4677" w:rsidRPr="006C52F1" w:rsidRDefault="00C94C1B" w:rsidP="00DB23AD">
            <w:pPr>
              <w:jc w:val="cente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0</w:t>
            </w:r>
          </w:p>
        </w:tc>
        <w:tc>
          <w:tcPr>
            <w:tcW w:w="1408" w:type="dxa"/>
            <w:tcBorders>
              <w:top w:val="single" w:sz="4" w:space="0" w:color="auto"/>
              <w:left w:val="nil"/>
              <w:bottom w:val="single" w:sz="4" w:space="0" w:color="auto"/>
              <w:right w:val="nil"/>
            </w:tcBorders>
            <w:noWrap/>
            <w:vAlign w:val="bottom"/>
          </w:tcPr>
          <w:p w14:paraId="63F4A11C" w14:textId="2F33701F" w:rsidR="00FB4677" w:rsidRPr="006C52F1" w:rsidRDefault="00B13C9B" w:rsidP="00DB23AD">
            <w:pP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w:t>
            </w:r>
            <w:r w:rsidR="00BC7B15">
              <w:rPr>
                <w:rFonts w:ascii="Century Gothic" w:eastAsia="Times New Roman" w:hAnsi="Century Gothic" w:cs="Calibri"/>
                <w:color w:val="000000"/>
                <w:sz w:val="20"/>
                <w:szCs w:val="20"/>
                <w:lang w:eastAsia="en-GB"/>
              </w:rPr>
              <w:t>822.64</w:t>
            </w: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3AD59274" w14:textId="77777777" w:rsidR="00FB4677" w:rsidRPr="006C52F1" w:rsidRDefault="00FB4677" w:rsidP="00DB23AD">
            <w:pPr>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 xml:space="preserve">        Bank Transfer</w:t>
            </w:r>
          </w:p>
        </w:tc>
      </w:tr>
      <w:tr w:rsidR="00A52ED3" w:rsidRPr="006C52F1" w14:paraId="7EC9DB1B"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3C897574" w14:textId="5BBF6A7A" w:rsidR="00A52ED3" w:rsidRPr="006C52F1" w:rsidRDefault="00033C81" w:rsidP="00A52ED3">
            <w:pPr>
              <w:jc w:val="right"/>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02</w:t>
            </w:r>
            <w:r w:rsidRPr="006C52F1">
              <w:rPr>
                <w:rFonts w:ascii="Century Gothic" w:eastAsia="Times New Roman" w:hAnsi="Century Gothic" w:cs="Calibri"/>
                <w:color w:val="000000"/>
                <w:sz w:val="20"/>
                <w:szCs w:val="20"/>
                <w:lang w:eastAsia="en-GB"/>
              </w:rPr>
              <w:t>/</w:t>
            </w:r>
            <w:r>
              <w:rPr>
                <w:rFonts w:ascii="Century Gothic" w:eastAsia="Times New Roman" w:hAnsi="Century Gothic" w:cs="Calibri"/>
                <w:color w:val="000000"/>
                <w:sz w:val="20"/>
                <w:szCs w:val="20"/>
                <w:lang w:eastAsia="en-GB"/>
              </w:rPr>
              <w:t>02</w:t>
            </w:r>
            <w:r w:rsidRPr="006C52F1">
              <w:rPr>
                <w:rFonts w:ascii="Century Gothic" w:eastAsia="Times New Roman" w:hAnsi="Century Gothic" w:cs="Calibri"/>
                <w:color w:val="000000"/>
                <w:sz w:val="20"/>
                <w:szCs w:val="20"/>
                <w:lang w:eastAsia="en-GB"/>
              </w:rPr>
              <w:t>/2</w:t>
            </w:r>
            <w:r>
              <w:rPr>
                <w:rFonts w:ascii="Century Gothic" w:eastAsia="Times New Roman" w:hAnsi="Century Gothic" w:cs="Calibri"/>
                <w:color w:val="000000"/>
                <w:sz w:val="20"/>
                <w:szCs w:val="20"/>
                <w:lang w:eastAsia="en-GB"/>
              </w:rPr>
              <w:t>6</w:t>
            </w:r>
          </w:p>
        </w:tc>
        <w:tc>
          <w:tcPr>
            <w:tcW w:w="4660" w:type="dxa"/>
            <w:tcBorders>
              <w:top w:val="nil"/>
              <w:left w:val="nil"/>
              <w:bottom w:val="single" w:sz="4" w:space="0" w:color="auto"/>
              <w:right w:val="single" w:sz="4" w:space="0" w:color="auto"/>
            </w:tcBorders>
            <w:shd w:val="clear" w:color="000000" w:fill="FFFFFF"/>
            <w:noWrap/>
            <w:vAlign w:val="bottom"/>
          </w:tcPr>
          <w:p w14:paraId="006BBA36" w14:textId="7B8ADE15" w:rsidR="00A52ED3" w:rsidRPr="006C52F1" w:rsidRDefault="00A52ED3" w:rsidP="00A52ED3">
            <w:pPr>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 xml:space="preserve">Clerk </w:t>
            </w:r>
            <w:r>
              <w:rPr>
                <w:rFonts w:ascii="Century Gothic" w:eastAsia="Times New Roman" w:hAnsi="Century Gothic" w:cs="Calibri"/>
                <w:color w:val="000000"/>
                <w:sz w:val="20"/>
                <w:szCs w:val="20"/>
                <w:lang w:eastAsia="en-GB"/>
              </w:rPr>
              <w:t>wages and 8 Hours for VH December Hours</w:t>
            </w:r>
          </w:p>
        </w:tc>
        <w:tc>
          <w:tcPr>
            <w:tcW w:w="1320" w:type="dxa"/>
            <w:tcBorders>
              <w:top w:val="nil"/>
              <w:left w:val="nil"/>
              <w:bottom w:val="single" w:sz="4" w:space="0" w:color="auto"/>
              <w:right w:val="single" w:sz="4" w:space="0" w:color="auto"/>
            </w:tcBorders>
            <w:shd w:val="clear" w:color="000000" w:fill="FFFFFF"/>
            <w:noWrap/>
            <w:vAlign w:val="bottom"/>
          </w:tcPr>
          <w:p w14:paraId="3FD35FA4" w14:textId="6E6379B0" w:rsidR="00A52ED3" w:rsidRPr="006C52F1" w:rsidRDefault="00A52ED3" w:rsidP="00A52ED3">
            <w:pPr>
              <w:jc w:val="cente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£126.56</w:t>
            </w:r>
          </w:p>
        </w:tc>
        <w:tc>
          <w:tcPr>
            <w:tcW w:w="1232" w:type="dxa"/>
            <w:tcBorders>
              <w:top w:val="nil"/>
              <w:left w:val="nil"/>
              <w:bottom w:val="single" w:sz="4" w:space="0" w:color="auto"/>
              <w:right w:val="single" w:sz="4" w:space="0" w:color="auto"/>
            </w:tcBorders>
            <w:shd w:val="clear" w:color="000000" w:fill="FFFFFF"/>
            <w:noWrap/>
            <w:vAlign w:val="bottom"/>
          </w:tcPr>
          <w:p w14:paraId="2B08EEFF" w14:textId="3E788D16" w:rsidR="00A52ED3" w:rsidRPr="006C52F1" w:rsidRDefault="00C94C1B" w:rsidP="00A52ED3">
            <w:pPr>
              <w:jc w:val="right"/>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0</w:t>
            </w:r>
          </w:p>
        </w:tc>
        <w:tc>
          <w:tcPr>
            <w:tcW w:w="1408" w:type="dxa"/>
            <w:tcBorders>
              <w:top w:val="nil"/>
              <w:left w:val="nil"/>
              <w:bottom w:val="single" w:sz="4" w:space="0" w:color="auto"/>
              <w:right w:val="nil"/>
            </w:tcBorders>
            <w:noWrap/>
            <w:vAlign w:val="bottom"/>
          </w:tcPr>
          <w:p w14:paraId="10C57878" w14:textId="5CE0DBF3" w:rsidR="00A52ED3" w:rsidRPr="006C52F1" w:rsidRDefault="00A52ED3" w:rsidP="00A52ED3">
            <w:pPr>
              <w:jc w:val="cente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£126.56</w:t>
            </w: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02AB402E" w14:textId="77777777" w:rsidR="00A52ED3" w:rsidRPr="006C52F1" w:rsidRDefault="00A52ED3" w:rsidP="00A52ED3">
            <w:pPr>
              <w:jc w:val="right"/>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Bank Transfer</w:t>
            </w:r>
          </w:p>
        </w:tc>
      </w:tr>
      <w:tr w:rsidR="00A52ED3" w:rsidRPr="006C52F1" w14:paraId="091A57EC"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20E79612" w14:textId="07AF4B67" w:rsidR="00A52ED3" w:rsidRPr="006C52F1" w:rsidRDefault="00033C81" w:rsidP="00A52ED3">
            <w:pPr>
              <w:jc w:val="right"/>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02</w:t>
            </w:r>
            <w:r w:rsidRPr="006C52F1">
              <w:rPr>
                <w:rFonts w:ascii="Century Gothic" w:eastAsia="Times New Roman" w:hAnsi="Century Gothic" w:cs="Calibri"/>
                <w:color w:val="000000"/>
                <w:sz w:val="20"/>
                <w:szCs w:val="20"/>
                <w:lang w:eastAsia="en-GB"/>
              </w:rPr>
              <w:t>/</w:t>
            </w:r>
            <w:r>
              <w:rPr>
                <w:rFonts w:ascii="Century Gothic" w:eastAsia="Times New Roman" w:hAnsi="Century Gothic" w:cs="Calibri"/>
                <w:color w:val="000000"/>
                <w:sz w:val="20"/>
                <w:szCs w:val="20"/>
                <w:lang w:eastAsia="en-GB"/>
              </w:rPr>
              <w:t>02</w:t>
            </w:r>
            <w:r w:rsidRPr="006C52F1">
              <w:rPr>
                <w:rFonts w:ascii="Century Gothic" w:eastAsia="Times New Roman" w:hAnsi="Century Gothic" w:cs="Calibri"/>
                <w:color w:val="000000"/>
                <w:sz w:val="20"/>
                <w:szCs w:val="20"/>
                <w:lang w:eastAsia="en-GB"/>
              </w:rPr>
              <w:t>/2</w:t>
            </w:r>
            <w:r>
              <w:rPr>
                <w:rFonts w:ascii="Century Gothic" w:eastAsia="Times New Roman" w:hAnsi="Century Gothic" w:cs="Calibri"/>
                <w:color w:val="000000"/>
                <w:sz w:val="20"/>
                <w:szCs w:val="20"/>
                <w:lang w:eastAsia="en-GB"/>
              </w:rPr>
              <w:t>6</w:t>
            </w:r>
          </w:p>
        </w:tc>
        <w:tc>
          <w:tcPr>
            <w:tcW w:w="4660" w:type="dxa"/>
            <w:tcBorders>
              <w:top w:val="nil"/>
              <w:left w:val="nil"/>
              <w:bottom w:val="single" w:sz="4" w:space="0" w:color="auto"/>
              <w:right w:val="single" w:sz="4" w:space="0" w:color="auto"/>
            </w:tcBorders>
            <w:shd w:val="clear" w:color="000000" w:fill="FFFFFF"/>
            <w:noWrap/>
            <w:vAlign w:val="bottom"/>
          </w:tcPr>
          <w:p w14:paraId="6F74F34C" w14:textId="25807B60" w:rsidR="00A52ED3" w:rsidRPr="006C52F1" w:rsidRDefault="00A52ED3" w:rsidP="00A52ED3">
            <w:pPr>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Clerk Expenses</w:t>
            </w:r>
            <w:r>
              <w:rPr>
                <w:rFonts w:ascii="Century Gothic" w:eastAsia="Times New Roman" w:hAnsi="Century Gothic" w:cs="Calibri"/>
                <w:color w:val="000000"/>
                <w:sz w:val="20"/>
                <w:szCs w:val="20"/>
                <w:lang w:eastAsia="en-GB"/>
              </w:rPr>
              <w:t>, Printing, travel</w:t>
            </w:r>
          </w:p>
        </w:tc>
        <w:tc>
          <w:tcPr>
            <w:tcW w:w="1320" w:type="dxa"/>
            <w:tcBorders>
              <w:top w:val="nil"/>
              <w:left w:val="nil"/>
              <w:bottom w:val="single" w:sz="4" w:space="0" w:color="auto"/>
              <w:right w:val="single" w:sz="4" w:space="0" w:color="auto"/>
            </w:tcBorders>
            <w:shd w:val="clear" w:color="000000" w:fill="FFFFFF"/>
            <w:noWrap/>
            <w:vAlign w:val="bottom"/>
          </w:tcPr>
          <w:p w14:paraId="74A6A4BD" w14:textId="3FC6439F" w:rsidR="00A52ED3" w:rsidRPr="006C52F1" w:rsidRDefault="00A52ED3" w:rsidP="00A52ED3">
            <w:pPr>
              <w:jc w:val="cente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w:t>
            </w:r>
            <w:r w:rsidR="00CE2E9C">
              <w:rPr>
                <w:rFonts w:ascii="Century Gothic" w:eastAsia="Times New Roman" w:hAnsi="Century Gothic" w:cs="Calibri"/>
                <w:color w:val="000000"/>
                <w:sz w:val="20"/>
                <w:szCs w:val="20"/>
                <w:lang w:eastAsia="en-GB"/>
              </w:rPr>
              <w:t>34.78</w:t>
            </w:r>
          </w:p>
        </w:tc>
        <w:tc>
          <w:tcPr>
            <w:tcW w:w="1232" w:type="dxa"/>
            <w:tcBorders>
              <w:top w:val="nil"/>
              <w:left w:val="nil"/>
              <w:bottom w:val="single" w:sz="4" w:space="0" w:color="auto"/>
              <w:right w:val="single" w:sz="4" w:space="0" w:color="auto"/>
            </w:tcBorders>
            <w:shd w:val="clear" w:color="000000" w:fill="FFFFFF"/>
            <w:noWrap/>
            <w:vAlign w:val="bottom"/>
          </w:tcPr>
          <w:p w14:paraId="380AE9DC" w14:textId="02C0EE09" w:rsidR="00A52ED3" w:rsidRPr="006C52F1" w:rsidRDefault="00C94C1B" w:rsidP="00A52ED3">
            <w:pPr>
              <w:jc w:val="right"/>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0</w:t>
            </w:r>
          </w:p>
        </w:tc>
        <w:tc>
          <w:tcPr>
            <w:tcW w:w="1408" w:type="dxa"/>
            <w:tcBorders>
              <w:top w:val="nil"/>
              <w:left w:val="nil"/>
              <w:bottom w:val="single" w:sz="4" w:space="0" w:color="auto"/>
              <w:right w:val="nil"/>
            </w:tcBorders>
            <w:noWrap/>
            <w:vAlign w:val="bottom"/>
          </w:tcPr>
          <w:p w14:paraId="15BA78DD" w14:textId="3F08F4F3" w:rsidR="00A52ED3" w:rsidRPr="006C52F1" w:rsidRDefault="00A52ED3" w:rsidP="00A52ED3">
            <w:pPr>
              <w:jc w:val="cente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w:t>
            </w:r>
            <w:r w:rsidR="00CE2E9C">
              <w:rPr>
                <w:rFonts w:ascii="Century Gothic" w:eastAsia="Times New Roman" w:hAnsi="Century Gothic" w:cs="Calibri"/>
                <w:color w:val="000000"/>
                <w:sz w:val="20"/>
                <w:szCs w:val="20"/>
                <w:lang w:eastAsia="en-GB"/>
              </w:rPr>
              <w:t>34.78</w:t>
            </w: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2DBB64E4" w14:textId="77777777" w:rsidR="00A52ED3" w:rsidRPr="006C52F1" w:rsidRDefault="00A52ED3" w:rsidP="00A52ED3">
            <w:pPr>
              <w:jc w:val="right"/>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Bank Transfer</w:t>
            </w:r>
          </w:p>
        </w:tc>
      </w:tr>
      <w:tr w:rsidR="00A52ED3" w:rsidRPr="006C52F1" w14:paraId="04597748"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52ABAB16" w14:textId="0A06F945" w:rsidR="00A52ED3" w:rsidRPr="006C52F1" w:rsidRDefault="00033C81" w:rsidP="00A52ED3">
            <w:pP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02</w:t>
            </w:r>
            <w:r w:rsidRPr="006C52F1">
              <w:rPr>
                <w:rFonts w:ascii="Century Gothic" w:eastAsia="Times New Roman" w:hAnsi="Century Gothic" w:cs="Calibri"/>
                <w:color w:val="000000"/>
                <w:sz w:val="20"/>
                <w:szCs w:val="20"/>
                <w:lang w:eastAsia="en-GB"/>
              </w:rPr>
              <w:t>/</w:t>
            </w:r>
            <w:r>
              <w:rPr>
                <w:rFonts w:ascii="Century Gothic" w:eastAsia="Times New Roman" w:hAnsi="Century Gothic" w:cs="Calibri"/>
                <w:color w:val="000000"/>
                <w:sz w:val="20"/>
                <w:szCs w:val="20"/>
                <w:lang w:eastAsia="en-GB"/>
              </w:rPr>
              <w:t>02</w:t>
            </w:r>
            <w:r w:rsidRPr="006C52F1">
              <w:rPr>
                <w:rFonts w:ascii="Century Gothic" w:eastAsia="Times New Roman" w:hAnsi="Century Gothic" w:cs="Calibri"/>
                <w:color w:val="000000"/>
                <w:sz w:val="20"/>
                <w:szCs w:val="20"/>
                <w:lang w:eastAsia="en-GB"/>
              </w:rPr>
              <w:t>/2</w:t>
            </w:r>
            <w:r>
              <w:rPr>
                <w:rFonts w:ascii="Century Gothic" w:eastAsia="Times New Roman" w:hAnsi="Century Gothic" w:cs="Calibri"/>
                <w:color w:val="000000"/>
                <w:sz w:val="20"/>
                <w:szCs w:val="20"/>
                <w:lang w:eastAsia="en-GB"/>
              </w:rPr>
              <w:t>6</w:t>
            </w:r>
          </w:p>
        </w:tc>
        <w:tc>
          <w:tcPr>
            <w:tcW w:w="4660" w:type="dxa"/>
            <w:tcBorders>
              <w:top w:val="nil"/>
              <w:left w:val="nil"/>
              <w:bottom w:val="single" w:sz="4" w:space="0" w:color="auto"/>
              <w:right w:val="single" w:sz="4" w:space="0" w:color="auto"/>
            </w:tcBorders>
            <w:shd w:val="clear" w:color="000000" w:fill="FFFFFF"/>
            <w:noWrap/>
            <w:vAlign w:val="bottom"/>
          </w:tcPr>
          <w:p w14:paraId="1ECF473B" w14:textId="4CE24E01" w:rsidR="00A52ED3" w:rsidRPr="006C52F1" w:rsidRDefault="00A52ED3" w:rsidP="00A52ED3">
            <w:pP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Handy Man 32 hours per month</w:t>
            </w:r>
          </w:p>
        </w:tc>
        <w:tc>
          <w:tcPr>
            <w:tcW w:w="1320" w:type="dxa"/>
            <w:tcBorders>
              <w:top w:val="nil"/>
              <w:left w:val="nil"/>
              <w:bottom w:val="single" w:sz="4" w:space="0" w:color="auto"/>
              <w:right w:val="single" w:sz="4" w:space="0" w:color="auto"/>
            </w:tcBorders>
            <w:shd w:val="clear" w:color="000000" w:fill="FFFFFF"/>
            <w:noWrap/>
            <w:vAlign w:val="bottom"/>
          </w:tcPr>
          <w:p w14:paraId="10EC6CEA" w14:textId="2DFB0716" w:rsidR="00A52ED3" w:rsidRPr="006C52F1" w:rsidRDefault="00A52ED3" w:rsidP="00A52ED3">
            <w:pPr>
              <w:jc w:val="center"/>
              <w:rPr>
                <w:rFonts w:ascii="Century Gothic" w:eastAsia="Times New Roman" w:hAnsi="Century Gothic" w:cs="Calibri"/>
                <w:color w:val="000000"/>
                <w:sz w:val="20"/>
                <w:szCs w:val="20"/>
                <w:u w:val="single"/>
                <w:lang w:eastAsia="en-GB"/>
              </w:rPr>
            </w:pPr>
            <w:r>
              <w:rPr>
                <w:rFonts w:ascii="Century Gothic" w:eastAsia="Times New Roman" w:hAnsi="Century Gothic" w:cs="Calibri"/>
                <w:color w:val="000000"/>
                <w:sz w:val="20"/>
                <w:szCs w:val="20"/>
                <w:lang w:eastAsia="en-GB"/>
              </w:rPr>
              <w:t>£390.72</w:t>
            </w:r>
          </w:p>
        </w:tc>
        <w:tc>
          <w:tcPr>
            <w:tcW w:w="1232" w:type="dxa"/>
            <w:tcBorders>
              <w:top w:val="nil"/>
              <w:left w:val="nil"/>
              <w:bottom w:val="single" w:sz="4" w:space="0" w:color="auto"/>
              <w:right w:val="single" w:sz="4" w:space="0" w:color="auto"/>
            </w:tcBorders>
            <w:shd w:val="clear" w:color="000000" w:fill="FFFFFF"/>
            <w:noWrap/>
            <w:vAlign w:val="bottom"/>
          </w:tcPr>
          <w:p w14:paraId="591B159D" w14:textId="216A1A57" w:rsidR="00A52ED3" w:rsidRPr="006C52F1" w:rsidRDefault="00C94C1B" w:rsidP="00A52ED3">
            <w:pPr>
              <w:jc w:val="right"/>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0</w:t>
            </w:r>
          </w:p>
        </w:tc>
        <w:tc>
          <w:tcPr>
            <w:tcW w:w="1408" w:type="dxa"/>
            <w:tcBorders>
              <w:top w:val="nil"/>
              <w:left w:val="nil"/>
              <w:bottom w:val="single" w:sz="4" w:space="0" w:color="auto"/>
              <w:right w:val="nil"/>
            </w:tcBorders>
            <w:noWrap/>
            <w:vAlign w:val="bottom"/>
          </w:tcPr>
          <w:p w14:paraId="7F19023F" w14:textId="73FE54DE" w:rsidR="00A52ED3" w:rsidRPr="006C52F1" w:rsidRDefault="00A52ED3" w:rsidP="00A52ED3">
            <w:pPr>
              <w:jc w:val="cente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£390.72</w:t>
            </w: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7D781F66" w14:textId="77777777" w:rsidR="00A52ED3" w:rsidRPr="006C52F1" w:rsidRDefault="00A52ED3" w:rsidP="00A52ED3">
            <w:pPr>
              <w:jc w:val="right"/>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Bank Transfer</w:t>
            </w:r>
          </w:p>
        </w:tc>
      </w:tr>
      <w:tr w:rsidR="00A52ED3" w:rsidRPr="006C52F1" w14:paraId="79C2593D"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7741B5EE" w14:textId="6301FAF8" w:rsidR="00A52ED3" w:rsidRPr="006C52F1" w:rsidRDefault="00016F47" w:rsidP="00A52ED3">
            <w:pP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02</w:t>
            </w:r>
            <w:r w:rsidRPr="006C52F1">
              <w:rPr>
                <w:rFonts w:ascii="Century Gothic" w:eastAsia="Times New Roman" w:hAnsi="Century Gothic" w:cs="Calibri"/>
                <w:color w:val="000000"/>
                <w:sz w:val="20"/>
                <w:szCs w:val="20"/>
                <w:lang w:eastAsia="en-GB"/>
              </w:rPr>
              <w:t>/</w:t>
            </w:r>
            <w:r>
              <w:rPr>
                <w:rFonts w:ascii="Century Gothic" w:eastAsia="Times New Roman" w:hAnsi="Century Gothic" w:cs="Calibri"/>
                <w:color w:val="000000"/>
                <w:sz w:val="20"/>
                <w:szCs w:val="20"/>
                <w:lang w:eastAsia="en-GB"/>
              </w:rPr>
              <w:t>02</w:t>
            </w:r>
            <w:r w:rsidRPr="006C52F1">
              <w:rPr>
                <w:rFonts w:ascii="Century Gothic" w:eastAsia="Times New Roman" w:hAnsi="Century Gothic" w:cs="Calibri"/>
                <w:color w:val="000000"/>
                <w:sz w:val="20"/>
                <w:szCs w:val="20"/>
                <w:lang w:eastAsia="en-GB"/>
              </w:rPr>
              <w:t>/2</w:t>
            </w:r>
            <w:r>
              <w:rPr>
                <w:rFonts w:ascii="Century Gothic" w:eastAsia="Times New Roman" w:hAnsi="Century Gothic" w:cs="Calibri"/>
                <w:color w:val="000000"/>
                <w:sz w:val="20"/>
                <w:szCs w:val="20"/>
                <w:lang w:eastAsia="en-GB"/>
              </w:rPr>
              <w:t>6</w:t>
            </w:r>
          </w:p>
        </w:tc>
        <w:tc>
          <w:tcPr>
            <w:tcW w:w="4660" w:type="dxa"/>
            <w:tcBorders>
              <w:top w:val="nil"/>
              <w:left w:val="nil"/>
              <w:bottom w:val="single" w:sz="4" w:space="0" w:color="auto"/>
              <w:right w:val="single" w:sz="4" w:space="0" w:color="auto"/>
            </w:tcBorders>
            <w:shd w:val="clear" w:color="000000" w:fill="FFFFFF"/>
            <w:noWrap/>
            <w:vAlign w:val="bottom"/>
          </w:tcPr>
          <w:p w14:paraId="2EED752E" w14:textId="1ED7BECC" w:rsidR="00A52ED3" w:rsidRPr="006C52F1" w:rsidRDefault="005C2E58" w:rsidP="00A52ED3">
            <w:pPr>
              <w:rPr>
                <w:rFonts w:ascii="Century Gothic" w:eastAsia="Times New Roman" w:hAnsi="Century Gothic" w:cs="Calibri"/>
                <w:color w:val="000000"/>
                <w:sz w:val="20"/>
                <w:szCs w:val="20"/>
                <w:lang w:eastAsia="en-GB"/>
              </w:rPr>
            </w:pPr>
            <w:proofErr w:type="spellStart"/>
            <w:r>
              <w:rPr>
                <w:rFonts w:ascii="Century Gothic" w:eastAsia="Times New Roman" w:hAnsi="Century Gothic" w:cs="Calibri"/>
                <w:color w:val="000000"/>
                <w:sz w:val="20"/>
                <w:szCs w:val="20"/>
                <w:lang w:eastAsia="en-GB"/>
              </w:rPr>
              <w:t>Zelphi</w:t>
            </w:r>
            <w:proofErr w:type="spellEnd"/>
            <w:r>
              <w:rPr>
                <w:rFonts w:ascii="Century Gothic" w:eastAsia="Times New Roman" w:hAnsi="Century Gothic" w:cs="Calibri"/>
                <w:color w:val="000000"/>
                <w:sz w:val="20"/>
                <w:szCs w:val="20"/>
                <w:lang w:eastAsia="en-GB"/>
              </w:rPr>
              <w:t xml:space="preserve"> LTD</w:t>
            </w:r>
          </w:p>
        </w:tc>
        <w:tc>
          <w:tcPr>
            <w:tcW w:w="1320" w:type="dxa"/>
            <w:tcBorders>
              <w:top w:val="nil"/>
              <w:left w:val="nil"/>
              <w:bottom w:val="single" w:sz="4" w:space="0" w:color="auto"/>
              <w:right w:val="single" w:sz="4" w:space="0" w:color="auto"/>
            </w:tcBorders>
            <w:shd w:val="clear" w:color="000000" w:fill="FFFFFF"/>
            <w:noWrap/>
            <w:vAlign w:val="bottom"/>
          </w:tcPr>
          <w:p w14:paraId="66B53A27" w14:textId="5AF551EE" w:rsidR="00A52ED3" w:rsidRPr="006C52F1" w:rsidRDefault="00016F47" w:rsidP="00A52ED3">
            <w:pPr>
              <w:jc w:val="cente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£240</w:t>
            </w:r>
          </w:p>
        </w:tc>
        <w:tc>
          <w:tcPr>
            <w:tcW w:w="1232" w:type="dxa"/>
            <w:tcBorders>
              <w:top w:val="nil"/>
              <w:left w:val="nil"/>
              <w:bottom w:val="single" w:sz="4" w:space="0" w:color="auto"/>
              <w:right w:val="single" w:sz="4" w:space="0" w:color="auto"/>
            </w:tcBorders>
            <w:shd w:val="clear" w:color="000000" w:fill="FFFFFF"/>
            <w:noWrap/>
            <w:vAlign w:val="bottom"/>
          </w:tcPr>
          <w:p w14:paraId="5184DF35" w14:textId="3839E050" w:rsidR="00A52ED3" w:rsidRPr="006C52F1" w:rsidRDefault="00A52ED3" w:rsidP="00A52ED3">
            <w:pPr>
              <w:jc w:val="right"/>
              <w:rPr>
                <w:rFonts w:ascii="Century Gothic" w:eastAsia="Times New Roman" w:hAnsi="Century Gothic" w:cs="Calibri"/>
                <w:color w:val="000000"/>
                <w:sz w:val="20"/>
                <w:szCs w:val="20"/>
                <w:lang w:eastAsia="en-GB"/>
              </w:rPr>
            </w:pPr>
          </w:p>
        </w:tc>
        <w:tc>
          <w:tcPr>
            <w:tcW w:w="1408" w:type="dxa"/>
            <w:tcBorders>
              <w:top w:val="nil"/>
              <w:left w:val="nil"/>
              <w:bottom w:val="single" w:sz="4" w:space="0" w:color="auto"/>
              <w:right w:val="nil"/>
            </w:tcBorders>
            <w:noWrap/>
            <w:vAlign w:val="bottom"/>
          </w:tcPr>
          <w:p w14:paraId="7173C373" w14:textId="7AA1988E" w:rsidR="00A52ED3" w:rsidRPr="006C52F1" w:rsidRDefault="00016F47" w:rsidP="00A52ED3">
            <w:pPr>
              <w:jc w:val="center"/>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£240</w:t>
            </w: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011E12C2" w14:textId="16283836" w:rsidR="00A52ED3" w:rsidRPr="006C52F1" w:rsidRDefault="00016F47" w:rsidP="00A52ED3">
            <w:pPr>
              <w:jc w:val="right"/>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Bank Transfer</w:t>
            </w:r>
          </w:p>
        </w:tc>
      </w:tr>
      <w:tr w:rsidR="00110E73" w:rsidRPr="006319E1" w14:paraId="32EF745F"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2FE68547" w14:textId="07888028" w:rsidR="00110E73" w:rsidRDefault="00DC50A7" w:rsidP="00110E73">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Jan Expense</w:t>
            </w:r>
          </w:p>
        </w:tc>
        <w:tc>
          <w:tcPr>
            <w:tcW w:w="4660" w:type="dxa"/>
            <w:tcBorders>
              <w:top w:val="nil"/>
              <w:left w:val="nil"/>
              <w:bottom w:val="single" w:sz="4" w:space="0" w:color="auto"/>
              <w:right w:val="single" w:sz="4" w:space="0" w:color="auto"/>
            </w:tcBorders>
            <w:shd w:val="clear" w:color="000000" w:fill="FFFFFF"/>
            <w:noWrap/>
            <w:vAlign w:val="bottom"/>
          </w:tcPr>
          <w:p w14:paraId="3993CD6F" w14:textId="32A9B71C" w:rsidR="00110E73" w:rsidRPr="00CB3A12" w:rsidRDefault="00110E73" w:rsidP="00110E73">
            <w:pPr>
              <w:rPr>
                <w:rFonts w:ascii="Century Gothic" w:eastAsia="Times New Roman" w:hAnsi="Century Gothic" w:cs="Calibri"/>
                <w:color w:val="000000"/>
                <w:sz w:val="20"/>
                <w:szCs w:val="20"/>
                <w:lang w:eastAsia="en-GB"/>
              </w:rPr>
            </w:pPr>
            <w:r w:rsidRPr="00076A28">
              <w:rPr>
                <w:rFonts w:ascii="Century Gothic" w:eastAsia="Times New Roman" w:hAnsi="Century Gothic" w:cs="Calibri"/>
                <w:color w:val="000000"/>
                <w:sz w:val="20"/>
                <w:szCs w:val="20"/>
                <w:lang w:eastAsia="en-GB"/>
              </w:rPr>
              <w:t xml:space="preserve">25/26 Annual Subscription </w:t>
            </w:r>
            <w:r>
              <w:rPr>
                <w:rFonts w:ascii="Century Gothic" w:eastAsia="Times New Roman" w:hAnsi="Century Gothic" w:cs="Calibri"/>
                <w:color w:val="000000"/>
                <w:sz w:val="20"/>
                <w:szCs w:val="20"/>
                <w:lang w:eastAsia="en-GB"/>
              </w:rPr>
              <w:t>–</w:t>
            </w:r>
            <w:r w:rsidRPr="00076A28">
              <w:rPr>
                <w:rFonts w:ascii="Century Gothic" w:eastAsia="Times New Roman" w:hAnsi="Century Gothic" w:cs="Calibri"/>
                <w:color w:val="000000"/>
                <w:sz w:val="20"/>
                <w:szCs w:val="20"/>
                <w:lang w:eastAsia="en-GB"/>
              </w:rPr>
              <w:t xml:space="preserve"> SPCA</w:t>
            </w:r>
            <w:r>
              <w:rPr>
                <w:rFonts w:ascii="Century Gothic" w:eastAsia="Times New Roman" w:hAnsi="Century Gothic" w:cs="Calibri"/>
                <w:color w:val="000000"/>
                <w:sz w:val="20"/>
                <w:szCs w:val="20"/>
                <w:lang w:eastAsia="en-GB"/>
              </w:rPr>
              <w:t xml:space="preserve"> </w:t>
            </w:r>
            <w:proofErr w:type="gramStart"/>
            <w:r>
              <w:rPr>
                <w:rFonts w:ascii="Century Gothic" w:eastAsia="Times New Roman" w:hAnsi="Century Gothic" w:cs="Calibri"/>
                <w:color w:val="000000"/>
                <w:sz w:val="20"/>
                <w:szCs w:val="20"/>
                <w:lang w:eastAsia="en-GB"/>
              </w:rPr>
              <w:t xml:space="preserve">inv </w:t>
            </w:r>
            <w:r w:rsidRPr="00350B50">
              <w:t xml:space="preserve"> </w:t>
            </w:r>
            <w:r w:rsidRPr="00350B50">
              <w:rPr>
                <w:rFonts w:ascii="Century Gothic" w:eastAsia="Times New Roman" w:hAnsi="Century Gothic" w:cs="Calibri"/>
                <w:color w:val="000000"/>
                <w:sz w:val="20"/>
                <w:szCs w:val="20"/>
                <w:lang w:eastAsia="en-GB"/>
              </w:rPr>
              <w:t>SI</w:t>
            </w:r>
            <w:proofErr w:type="gramEnd"/>
            <w:r w:rsidRPr="00350B50">
              <w:rPr>
                <w:rFonts w:ascii="Century Gothic" w:eastAsia="Times New Roman" w:hAnsi="Century Gothic" w:cs="Calibri"/>
                <w:color w:val="000000"/>
                <w:sz w:val="20"/>
                <w:szCs w:val="20"/>
                <w:lang w:eastAsia="en-GB"/>
              </w:rPr>
              <w:t>-1723</w:t>
            </w:r>
          </w:p>
        </w:tc>
        <w:tc>
          <w:tcPr>
            <w:tcW w:w="1320" w:type="dxa"/>
            <w:tcBorders>
              <w:top w:val="nil"/>
              <w:left w:val="nil"/>
              <w:bottom w:val="single" w:sz="4" w:space="0" w:color="auto"/>
              <w:right w:val="single" w:sz="4" w:space="0" w:color="auto"/>
            </w:tcBorders>
            <w:shd w:val="clear" w:color="000000" w:fill="FFFFFF"/>
            <w:noWrap/>
            <w:vAlign w:val="bottom"/>
          </w:tcPr>
          <w:p w14:paraId="763CF097" w14:textId="33E27B9F" w:rsidR="00110E73" w:rsidRDefault="00110E73" w:rsidP="00110E73">
            <w:pPr>
              <w:rPr>
                <w:rFonts w:ascii="Calibri" w:eastAsia="Times New Roman" w:hAnsi="Calibri" w:cs="Calibri"/>
                <w:color w:val="000000"/>
                <w:sz w:val="20"/>
                <w:szCs w:val="20"/>
                <w:lang w:eastAsia="en-GB"/>
              </w:rPr>
            </w:pPr>
            <w:r>
              <w:rPr>
                <w:rFonts w:ascii="Century Gothic" w:eastAsia="Times New Roman" w:hAnsi="Century Gothic" w:cs="Calibri"/>
                <w:color w:val="000000"/>
                <w:sz w:val="20"/>
                <w:szCs w:val="20"/>
                <w:lang w:eastAsia="en-GB"/>
              </w:rPr>
              <w:t>£</w:t>
            </w:r>
            <w:r w:rsidRPr="003B391C">
              <w:rPr>
                <w:rFonts w:ascii="Century Gothic" w:eastAsia="Times New Roman" w:hAnsi="Century Gothic" w:cs="Calibri"/>
                <w:color w:val="000000"/>
                <w:sz w:val="20"/>
                <w:szCs w:val="20"/>
                <w:lang w:eastAsia="en-GB"/>
              </w:rPr>
              <w:t>287.00</w:t>
            </w:r>
          </w:p>
        </w:tc>
        <w:tc>
          <w:tcPr>
            <w:tcW w:w="1232" w:type="dxa"/>
            <w:tcBorders>
              <w:top w:val="nil"/>
              <w:left w:val="nil"/>
              <w:bottom w:val="single" w:sz="4" w:space="0" w:color="auto"/>
              <w:right w:val="single" w:sz="4" w:space="0" w:color="auto"/>
            </w:tcBorders>
            <w:shd w:val="clear" w:color="000000" w:fill="FFFFFF"/>
            <w:noWrap/>
            <w:vAlign w:val="bottom"/>
          </w:tcPr>
          <w:p w14:paraId="1AE6C5D2" w14:textId="12AD636C" w:rsidR="00110E73" w:rsidRPr="006319E1" w:rsidRDefault="00110E73" w:rsidP="00110E73">
            <w:pPr>
              <w:jc w:val="center"/>
              <w:rPr>
                <w:rFonts w:ascii="Calibri" w:eastAsia="Times New Roman" w:hAnsi="Calibri" w:cs="Calibri"/>
                <w:color w:val="000000"/>
                <w:sz w:val="20"/>
                <w:szCs w:val="20"/>
                <w:lang w:eastAsia="en-GB"/>
              </w:rPr>
            </w:pPr>
            <w:r>
              <w:rPr>
                <w:rFonts w:ascii="Century Gothic" w:eastAsia="Times New Roman" w:hAnsi="Century Gothic" w:cs="Calibri"/>
                <w:color w:val="000000"/>
                <w:sz w:val="20"/>
                <w:szCs w:val="20"/>
                <w:lang w:eastAsia="en-GB"/>
              </w:rPr>
              <w:t>0</w:t>
            </w:r>
          </w:p>
        </w:tc>
        <w:tc>
          <w:tcPr>
            <w:tcW w:w="1408" w:type="dxa"/>
            <w:tcBorders>
              <w:top w:val="nil"/>
              <w:left w:val="nil"/>
              <w:bottom w:val="single" w:sz="4" w:space="0" w:color="auto"/>
              <w:right w:val="nil"/>
            </w:tcBorders>
            <w:noWrap/>
            <w:vAlign w:val="bottom"/>
          </w:tcPr>
          <w:p w14:paraId="223FD199" w14:textId="20CBE5DA" w:rsidR="00110E73" w:rsidRDefault="00110E73" w:rsidP="00110E73">
            <w:pPr>
              <w:rPr>
                <w:rFonts w:ascii="Calibri" w:eastAsia="Times New Roman" w:hAnsi="Calibri" w:cs="Calibri"/>
                <w:color w:val="000000"/>
                <w:sz w:val="20"/>
                <w:szCs w:val="20"/>
                <w:lang w:eastAsia="en-GB"/>
              </w:rPr>
            </w:pPr>
            <w:r>
              <w:rPr>
                <w:rFonts w:ascii="Century Gothic" w:eastAsia="Times New Roman" w:hAnsi="Century Gothic" w:cs="Calibri"/>
                <w:color w:val="000000"/>
                <w:sz w:val="20"/>
                <w:szCs w:val="20"/>
                <w:lang w:eastAsia="en-GB"/>
              </w:rPr>
              <w:t>£</w:t>
            </w:r>
            <w:r w:rsidRPr="003B391C">
              <w:rPr>
                <w:rFonts w:ascii="Century Gothic" w:eastAsia="Times New Roman" w:hAnsi="Century Gothic" w:cs="Calibri"/>
                <w:color w:val="000000"/>
                <w:sz w:val="20"/>
                <w:szCs w:val="20"/>
                <w:lang w:eastAsia="en-GB"/>
              </w:rPr>
              <w:t>287.00</w:t>
            </w: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055898ED" w14:textId="493D97D7" w:rsidR="00110E73" w:rsidRDefault="00110E73" w:rsidP="00110E73">
            <w:pPr>
              <w:jc w:val="right"/>
              <w:rPr>
                <w:rFonts w:ascii="Calibri" w:eastAsia="Times New Roman" w:hAnsi="Calibri" w:cs="Calibri"/>
                <w:color w:val="000000"/>
                <w:sz w:val="20"/>
                <w:szCs w:val="20"/>
                <w:lang w:eastAsia="en-GB"/>
              </w:rPr>
            </w:pPr>
            <w:r w:rsidRPr="006C52F1">
              <w:rPr>
                <w:rFonts w:ascii="Century Gothic" w:eastAsia="Times New Roman" w:hAnsi="Century Gothic" w:cs="Calibri"/>
                <w:color w:val="000000"/>
                <w:sz w:val="20"/>
                <w:szCs w:val="20"/>
                <w:lang w:eastAsia="en-GB"/>
              </w:rPr>
              <w:t>Bank Transfer</w:t>
            </w:r>
          </w:p>
        </w:tc>
      </w:tr>
      <w:tr w:rsidR="00110E73" w:rsidRPr="006319E1" w14:paraId="21A4CDC9"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21A8A142" w14:textId="6923DA8F" w:rsidR="00110E73" w:rsidRDefault="00DC50A7" w:rsidP="00110E73">
            <w:pPr>
              <w:jc w:val="right"/>
              <w:rPr>
                <w:rFonts w:ascii="Century Gothic" w:eastAsia="Times New Roman" w:hAnsi="Century Gothic" w:cs="Calibri"/>
                <w:color w:val="000000"/>
                <w:sz w:val="20"/>
                <w:szCs w:val="20"/>
                <w:lang w:eastAsia="en-GB"/>
              </w:rPr>
            </w:pPr>
            <w:r>
              <w:rPr>
                <w:rFonts w:ascii="Calibri" w:eastAsia="Times New Roman" w:hAnsi="Calibri" w:cs="Calibri"/>
                <w:color w:val="000000"/>
                <w:sz w:val="20"/>
                <w:szCs w:val="20"/>
                <w:lang w:eastAsia="en-GB"/>
              </w:rPr>
              <w:t>Jan Expense</w:t>
            </w:r>
          </w:p>
        </w:tc>
        <w:tc>
          <w:tcPr>
            <w:tcW w:w="4660" w:type="dxa"/>
            <w:tcBorders>
              <w:top w:val="nil"/>
              <w:left w:val="nil"/>
              <w:bottom w:val="single" w:sz="4" w:space="0" w:color="auto"/>
              <w:right w:val="single" w:sz="4" w:space="0" w:color="auto"/>
            </w:tcBorders>
            <w:shd w:val="clear" w:color="000000" w:fill="FFFFFF"/>
            <w:noWrap/>
            <w:vAlign w:val="bottom"/>
          </w:tcPr>
          <w:p w14:paraId="5D3F2D07" w14:textId="5AF6DD0F" w:rsidR="00110E73" w:rsidRDefault="00110E73" w:rsidP="00110E73">
            <w:pPr>
              <w:rPr>
                <w:rFonts w:ascii="Century Gothic" w:eastAsia="Times New Roman" w:hAnsi="Century Gothic" w:cs="Calibri"/>
                <w:color w:val="000000"/>
                <w:sz w:val="20"/>
                <w:szCs w:val="20"/>
                <w:lang w:eastAsia="en-GB"/>
              </w:rPr>
            </w:pPr>
            <w:r w:rsidRPr="00350B50">
              <w:rPr>
                <w:rFonts w:ascii="Century Gothic" w:eastAsia="Times New Roman" w:hAnsi="Century Gothic" w:cs="Calibri"/>
                <w:color w:val="000000"/>
                <w:sz w:val="20"/>
                <w:szCs w:val="20"/>
                <w:lang w:eastAsia="en-GB"/>
              </w:rPr>
              <w:t xml:space="preserve">25/26 Annual Subscription - NALC </w:t>
            </w:r>
            <w:proofErr w:type="gramStart"/>
            <w:r>
              <w:rPr>
                <w:rFonts w:ascii="Century Gothic" w:eastAsia="Times New Roman" w:hAnsi="Century Gothic" w:cs="Calibri"/>
                <w:color w:val="000000"/>
                <w:sz w:val="20"/>
                <w:szCs w:val="20"/>
                <w:lang w:eastAsia="en-GB"/>
              </w:rPr>
              <w:t xml:space="preserve">inv </w:t>
            </w:r>
            <w:r w:rsidRPr="00350B50">
              <w:t xml:space="preserve"> </w:t>
            </w:r>
            <w:r w:rsidRPr="00350B50">
              <w:rPr>
                <w:rFonts w:ascii="Century Gothic" w:eastAsia="Times New Roman" w:hAnsi="Century Gothic" w:cs="Calibri"/>
                <w:color w:val="000000"/>
                <w:sz w:val="20"/>
                <w:szCs w:val="20"/>
                <w:lang w:eastAsia="en-GB"/>
              </w:rPr>
              <w:t>SI</w:t>
            </w:r>
            <w:proofErr w:type="gramEnd"/>
            <w:r w:rsidRPr="00350B50">
              <w:rPr>
                <w:rFonts w:ascii="Century Gothic" w:eastAsia="Times New Roman" w:hAnsi="Century Gothic" w:cs="Calibri"/>
                <w:color w:val="000000"/>
                <w:sz w:val="20"/>
                <w:szCs w:val="20"/>
                <w:lang w:eastAsia="en-GB"/>
              </w:rPr>
              <w:t>-1723</w:t>
            </w:r>
          </w:p>
        </w:tc>
        <w:tc>
          <w:tcPr>
            <w:tcW w:w="1320" w:type="dxa"/>
            <w:tcBorders>
              <w:top w:val="nil"/>
              <w:left w:val="nil"/>
              <w:bottom w:val="single" w:sz="4" w:space="0" w:color="auto"/>
              <w:right w:val="single" w:sz="4" w:space="0" w:color="auto"/>
            </w:tcBorders>
            <w:shd w:val="clear" w:color="000000" w:fill="FFFFFF"/>
            <w:noWrap/>
            <w:vAlign w:val="bottom"/>
          </w:tcPr>
          <w:p w14:paraId="5BAF4D64" w14:textId="4B8B6D01" w:rsidR="00110E73" w:rsidRDefault="00110E73" w:rsidP="00110E7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Pr="003B391C">
              <w:rPr>
                <w:rFonts w:ascii="Calibri" w:eastAsia="Times New Roman" w:hAnsi="Calibri" w:cs="Calibri"/>
                <w:color w:val="000000"/>
                <w:sz w:val="20"/>
                <w:szCs w:val="20"/>
                <w:lang w:eastAsia="en-GB"/>
              </w:rPr>
              <w:t>111.51</w:t>
            </w:r>
          </w:p>
        </w:tc>
        <w:tc>
          <w:tcPr>
            <w:tcW w:w="1232" w:type="dxa"/>
            <w:tcBorders>
              <w:top w:val="nil"/>
              <w:left w:val="nil"/>
              <w:bottom w:val="single" w:sz="4" w:space="0" w:color="auto"/>
              <w:right w:val="single" w:sz="4" w:space="0" w:color="auto"/>
            </w:tcBorders>
            <w:shd w:val="clear" w:color="000000" w:fill="FFFFFF"/>
            <w:noWrap/>
            <w:vAlign w:val="bottom"/>
          </w:tcPr>
          <w:p w14:paraId="6F38EC16" w14:textId="3EE19010" w:rsidR="00110E73" w:rsidRPr="006319E1" w:rsidRDefault="00110E73" w:rsidP="00110E73">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                    0</w:t>
            </w:r>
          </w:p>
        </w:tc>
        <w:tc>
          <w:tcPr>
            <w:tcW w:w="1408" w:type="dxa"/>
            <w:tcBorders>
              <w:top w:val="nil"/>
              <w:left w:val="nil"/>
              <w:bottom w:val="single" w:sz="4" w:space="0" w:color="auto"/>
              <w:right w:val="nil"/>
            </w:tcBorders>
            <w:noWrap/>
            <w:vAlign w:val="bottom"/>
          </w:tcPr>
          <w:p w14:paraId="75C6045F" w14:textId="6E608156" w:rsidR="00110E73" w:rsidRDefault="00110E73" w:rsidP="00110E73">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Pr="003B391C">
              <w:rPr>
                <w:rFonts w:ascii="Calibri" w:eastAsia="Times New Roman" w:hAnsi="Calibri" w:cs="Calibri"/>
                <w:color w:val="000000"/>
                <w:sz w:val="20"/>
                <w:szCs w:val="20"/>
                <w:lang w:eastAsia="en-GB"/>
              </w:rPr>
              <w:t>111.51</w:t>
            </w: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48A29E6E" w14:textId="074EC40B" w:rsidR="00110E73" w:rsidRPr="006C52F1" w:rsidRDefault="00110E73" w:rsidP="00110E73">
            <w:pPr>
              <w:jc w:val="right"/>
              <w:rPr>
                <w:rFonts w:ascii="Century Gothic" w:eastAsia="Times New Roman" w:hAnsi="Century Gothic" w:cs="Calibri"/>
                <w:color w:val="000000"/>
                <w:sz w:val="20"/>
                <w:szCs w:val="20"/>
                <w:lang w:eastAsia="en-GB"/>
              </w:rPr>
            </w:pPr>
            <w:r w:rsidRPr="006C52F1">
              <w:rPr>
                <w:rFonts w:ascii="Century Gothic" w:eastAsia="Times New Roman" w:hAnsi="Century Gothic" w:cs="Calibri"/>
                <w:color w:val="000000"/>
                <w:sz w:val="20"/>
                <w:szCs w:val="20"/>
                <w:lang w:eastAsia="en-GB"/>
              </w:rPr>
              <w:t>Bank Transfer</w:t>
            </w:r>
          </w:p>
        </w:tc>
      </w:tr>
      <w:tr w:rsidR="00B961CA" w:rsidRPr="006319E1" w14:paraId="036DEC8C"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275023CD" w14:textId="1F848CBF" w:rsidR="00B961CA" w:rsidRPr="00D61F65" w:rsidRDefault="00DC50A7" w:rsidP="00B961CA">
            <w:pPr>
              <w:rPr>
                <w:rFonts w:ascii="Calibri" w:eastAsia="Times New Roman" w:hAnsi="Calibri" w:cs="Calibri"/>
                <w:b/>
                <w:bCs/>
                <w:color w:val="000000"/>
                <w:sz w:val="20"/>
                <w:szCs w:val="20"/>
                <w:lang w:eastAsia="en-GB"/>
              </w:rPr>
            </w:pPr>
            <w:r>
              <w:rPr>
                <w:rFonts w:ascii="Calibri" w:eastAsia="Times New Roman" w:hAnsi="Calibri" w:cs="Calibri"/>
                <w:color w:val="000000"/>
                <w:sz w:val="20"/>
                <w:szCs w:val="20"/>
                <w:lang w:eastAsia="en-GB"/>
              </w:rPr>
              <w:t>Jan Expense</w:t>
            </w:r>
          </w:p>
        </w:tc>
        <w:tc>
          <w:tcPr>
            <w:tcW w:w="4660" w:type="dxa"/>
            <w:tcBorders>
              <w:top w:val="nil"/>
              <w:left w:val="nil"/>
              <w:bottom w:val="single" w:sz="4" w:space="0" w:color="auto"/>
              <w:right w:val="single" w:sz="4" w:space="0" w:color="auto"/>
            </w:tcBorders>
            <w:shd w:val="clear" w:color="000000" w:fill="FFFFFF"/>
            <w:noWrap/>
            <w:vAlign w:val="bottom"/>
          </w:tcPr>
          <w:p w14:paraId="487A274B" w14:textId="688D40BE" w:rsidR="00B961CA" w:rsidRPr="00E40EEC" w:rsidRDefault="00B961CA" w:rsidP="00B961CA">
            <w:pPr>
              <w:rPr>
                <w:rFonts w:ascii="Century Gothic" w:eastAsia="Times New Roman" w:hAnsi="Century Gothic" w:cs="Calibri"/>
                <w:color w:val="000000"/>
                <w:sz w:val="20"/>
                <w:szCs w:val="20"/>
                <w:lang w:eastAsia="en-GB"/>
              </w:rPr>
            </w:pPr>
            <w:r w:rsidRPr="009C422A">
              <w:rPr>
                <w:rFonts w:ascii="Century Gothic" w:eastAsia="Times New Roman" w:hAnsi="Century Gothic" w:cs="Calibri"/>
                <w:color w:val="000000" w:themeColor="text1"/>
                <w:sz w:val="20"/>
                <w:szCs w:val="20"/>
                <w:lang w:eastAsia="en-GB"/>
              </w:rPr>
              <w:t>Ford Manwaring Cedar Tree Boiler works</w:t>
            </w:r>
          </w:p>
        </w:tc>
        <w:tc>
          <w:tcPr>
            <w:tcW w:w="1320" w:type="dxa"/>
            <w:tcBorders>
              <w:top w:val="nil"/>
              <w:left w:val="nil"/>
              <w:bottom w:val="single" w:sz="4" w:space="0" w:color="auto"/>
              <w:right w:val="single" w:sz="4" w:space="0" w:color="auto"/>
            </w:tcBorders>
            <w:shd w:val="clear" w:color="000000" w:fill="FFFFFF"/>
            <w:noWrap/>
            <w:vAlign w:val="bottom"/>
          </w:tcPr>
          <w:p w14:paraId="11424E74" w14:textId="0DF9B82E" w:rsidR="00B961CA" w:rsidRPr="006319E1" w:rsidRDefault="00B961CA" w:rsidP="00B961CA">
            <w:pPr>
              <w:rPr>
                <w:rFonts w:ascii="Calibri" w:eastAsia="Times New Roman" w:hAnsi="Calibri" w:cs="Calibri"/>
                <w:color w:val="000000"/>
                <w:sz w:val="20"/>
                <w:szCs w:val="20"/>
                <w:lang w:eastAsia="en-GB"/>
              </w:rPr>
            </w:pPr>
            <w:r w:rsidRPr="009C422A">
              <w:rPr>
                <w:rFonts w:ascii="Calibri" w:eastAsia="Times New Roman" w:hAnsi="Calibri" w:cs="Calibri"/>
                <w:color w:val="000000" w:themeColor="text1"/>
                <w:sz w:val="20"/>
                <w:szCs w:val="20"/>
                <w:lang w:eastAsia="en-GB"/>
              </w:rPr>
              <w:t>£606.75</w:t>
            </w:r>
          </w:p>
        </w:tc>
        <w:tc>
          <w:tcPr>
            <w:tcW w:w="1232" w:type="dxa"/>
            <w:tcBorders>
              <w:top w:val="nil"/>
              <w:left w:val="nil"/>
              <w:bottom w:val="single" w:sz="4" w:space="0" w:color="auto"/>
              <w:right w:val="single" w:sz="4" w:space="0" w:color="auto"/>
            </w:tcBorders>
            <w:shd w:val="clear" w:color="000000" w:fill="FFFFFF"/>
            <w:noWrap/>
            <w:vAlign w:val="bottom"/>
          </w:tcPr>
          <w:p w14:paraId="37C86253" w14:textId="401B798E" w:rsidR="00B961CA" w:rsidRPr="006319E1" w:rsidRDefault="00B961CA" w:rsidP="00B961CA">
            <w:pPr>
              <w:spacing w:line="480" w:lineRule="auto"/>
              <w:jc w:val="center"/>
              <w:rPr>
                <w:rFonts w:ascii="Calibri" w:eastAsia="Times New Roman" w:hAnsi="Calibri" w:cs="Calibri"/>
                <w:color w:val="000000"/>
                <w:sz w:val="20"/>
                <w:szCs w:val="20"/>
                <w:lang w:eastAsia="en-GB"/>
              </w:rPr>
            </w:pPr>
            <w:r w:rsidRPr="009C422A">
              <w:rPr>
                <w:rFonts w:ascii="Calibri" w:eastAsia="Times New Roman" w:hAnsi="Calibri" w:cs="Calibri"/>
                <w:color w:val="000000" w:themeColor="text1"/>
                <w:sz w:val="20"/>
                <w:szCs w:val="20"/>
                <w:lang w:eastAsia="en-GB"/>
              </w:rPr>
              <w:t>£151.68</w:t>
            </w:r>
          </w:p>
        </w:tc>
        <w:tc>
          <w:tcPr>
            <w:tcW w:w="1408" w:type="dxa"/>
            <w:tcBorders>
              <w:top w:val="nil"/>
              <w:left w:val="nil"/>
              <w:bottom w:val="single" w:sz="4" w:space="0" w:color="auto"/>
              <w:right w:val="nil"/>
            </w:tcBorders>
            <w:noWrap/>
            <w:vAlign w:val="bottom"/>
          </w:tcPr>
          <w:p w14:paraId="1D70EE1C" w14:textId="791302F1" w:rsidR="00B961CA" w:rsidRPr="006319E1" w:rsidRDefault="00B961CA" w:rsidP="00B961CA">
            <w:pPr>
              <w:jc w:val="center"/>
              <w:rPr>
                <w:rFonts w:ascii="Calibri" w:eastAsia="Times New Roman" w:hAnsi="Calibri" w:cs="Calibri"/>
                <w:color w:val="000000"/>
                <w:sz w:val="20"/>
                <w:szCs w:val="20"/>
                <w:lang w:eastAsia="en-GB"/>
              </w:rPr>
            </w:pPr>
            <w:r w:rsidRPr="009C422A">
              <w:rPr>
                <w:rFonts w:ascii="Calibri" w:eastAsia="Times New Roman" w:hAnsi="Calibri" w:cs="Calibri"/>
                <w:color w:val="000000" w:themeColor="text1"/>
                <w:sz w:val="20"/>
                <w:szCs w:val="20"/>
                <w:lang w:eastAsia="en-GB"/>
              </w:rPr>
              <w:t>£758.43</w:t>
            </w: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106B677D" w14:textId="6964C6E4" w:rsidR="00B961CA" w:rsidRPr="006319E1" w:rsidRDefault="00B961CA" w:rsidP="00B961CA">
            <w:pPr>
              <w:jc w:val="right"/>
              <w:rPr>
                <w:rFonts w:ascii="Calibri" w:eastAsia="Times New Roman" w:hAnsi="Calibri" w:cs="Calibri"/>
                <w:color w:val="000000"/>
                <w:sz w:val="20"/>
                <w:szCs w:val="20"/>
                <w:lang w:eastAsia="en-GB"/>
              </w:rPr>
            </w:pPr>
            <w:r w:rsidRPr="006C52F1">
              <w:rPr>
                <w:rFonts w:ascii="Century Gothic" w:eastAsia="Times New Roman" w:hAnsi="Century Gothic" w:cs="Calibri"/>
                <w:color w:val="000000"/>
                <w:sz w:val="20"/>
                <w:szCs w:val="20"/>
                <w:lang w:eastAsia="en-GB"/>
              </w:rPr>
              <w:t>Bank Transfer</w:t>
            </w:r>
          </w:p>
        </w:tc>
      </w:tr>
      <w:tr w:rsidR="00F95CA7" w:rsidRPr="006319E1" w14:paraId="56EF4BE1" w14:textId="77777777" w:rsidTr="00DB23AD">
        <w:trPr>
          <w:trHeight w:val="431"/>
        </w:trPr>
        <w:tc>
          <w:tcPr>
            <w:tcW w:w="1056" w:type="dxa"/>
            <w:tcBorders>
              <w:top w:val="nil"/>
              <w:left w:val="single" w:sz="8" w:space="0" w:color="auto"/>
              <w:bottom w:val="single" w:sz="4" w:space="0" w:color="auto"/>
              <w:right w:val="single" w:sz="8" w:space="0" w:color="auto"/>
            </w:tcBorders>
            <w:shd w:val="clear" w:color="000000" w:fill="FFFFFF"/>
            <w:noWrap/>
          </w:tcPr>
          <w:p w14:paraId="2B186AF0" w14:textId="3B184B56" w:rsidR="00F95CA7" w:rsidRDefault="00DC50A7" w:rsidP="00F95CA7">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Jan Expense</w:t>
            </w:r>
          </w:p>
        </w:tc>
        <w:tc>
          <w:tcPr>
            <w:tcW w:w="4660" w:type="dxa"/>
            <w:tcBorders>
              <w:top w:val="nil"/>
              <w:left w:val="nil"/>
              <w:bottom w:val="single" w:sz="4" w:space="0" w:color="auto"/>
              <w:right w:val="single" w:sz="4" w:space="0" w:color="auto"/>
            </w:tcBorders>
            <w:shd w:val="clear" w:color="000000" w:fill="FFFFFF"/>
            <w:noWrap/>
            <w:vAlign w:val="bottom"/>
          </w:tcPr>
          <w:p w14:paraId="62CB35E1" w14:textId="7F0E08EA" w:rsidR="00F95CA7" w:rsidRPr="002C3ECC" w:rsidRDefault="00F95CA7" w:rsidP="00F95CA7">
            <w:pPr>
              <w:rPr>
                <w:rFonts w:ascii="Century Gothic" w:eastAsia="Times New Roman" w:hAnsi="Century Gothic" w:cs="Calibri"/>
                <w:color w:val="000000"/>
                <w:sz w:val="20"/>
                <w:szCs w:val="20"/>
                <w:lang w:eastAsia="en-GB"/>
              </w:rPr>
            </w:pPr>
            <w:r w:rsidRPr="009C422A">
              <w:rPr>
                <w:rFonts w:ascii="Century Gothic" w:eastAsia="Times New Roman" w:hAnsi="Century Gothic" w:cs="Calibri"/>
                <w:color w:val="000000" w:themeColor="text1"/>
                <w:sz w:val="20"/>
                <w:szCs w:val="20"/>
                <w:lang w:eastAsia="en-GB"/>
              </w:rPr>
              <w:t>Chairs Expenses</w:t>
            </w:r>
          </w:p>
        </w:tc>
        <w:tc>
          <w:tcPr>
            <w:tcW w:w="1320" w:type="dxa"/>
            <w:tcBorders>
              <w:top w:val="nil"/>
              <w:left w:val="nil"/>
              <w:bottom w:val="single" w:sz="4" w:space="0" w:color="auto"/>
              <w:right w:val="single" w:sz="4" w:space="0" w:color="auto"/>
            </w:tcBorders>
            <w:shd w:val="clear" w:color="000000" w:fill="FFFFFF"/>
            <w:noWrap/>
            <w:vAlign w:val="bottom"/>
          </w:tcPr>
          <w:p w14:paraId="28DED786" w14:textId="5878F17E" w:rsidR="00F95CA7" w:rsidRDefault="00F95CA7" w:rsidP="00F95CA7">
            <w:pPr>
              <w:jc w:val="center"/>
              <w:rPr>
                <w:rFonts w:ascii="Calibri" w:eastAsia="Times New Roman" w:hAnsi="Calibri" w:cs="Calibri"/>
                <w:color w:val="000000"/>
                <w:sz w:val="20"/>
                <w:szCs w:val="20"/>
                <w:lang w:eastAsia="en-GB"/>
              </w:rPr>
            </w:pPr>
            <w:r w:rsidRPr="009C422A">
              <w:rPr>
                <w:rFonts w:ascii="Calibri" w:eastAsia="Times New Roman" w:hAnsi="Calibri" w:cs="Calibri"/>
                <w:color w:val="000000" w:themeColor="text1"/>
                <w:sz w:val="20"/>
                <w:szCs w:val="20"/>
                <w:lang w:eastAsia="en-GB"/>
              </w:rPr>
              <w:t>£21.00</w:t>
            </w:r>
          </w:p>
        </w:tc>
        <w:tc>
          <w:tcPr>
            <w:tcW w:w="1232" w:type="dxa"/>
            <w:tcBorders>
              <w:top w:val="nil"/>
              <w:left w:val="nil"/>
              <w:bottom w:val="single" w:sz="4" w:space="0" w:color="auto"/>
              <w:right w:val="single" w:sz="4" w:space="0" w:color="auto"/>
            </w:tcBorders>
            <w:shd w:val="clear" w:color="000000" w:fill="FFFFFF"/>
            <w:noWrap/>
            <w:vAlign w:val="bottom"/>
          </w:tcPr>
          <w:p w14:paraId="07FF00E8" w14:textId="4B7B338C" w:rsidR="00F95CA7" w:rsidRDefault="00F95CA7" w:rsidP="00F95CA7">
            <w:pPr>
              <w:spacing w:line="480" w:lineRule="auto"/>
              <w:jc w:val="center"/>
              <w:rPr>
                <w:rFonts w:ascii="Calibri" w:eastAsia="Times New Roman" w:hAnsi="Calibri" w:cs="Calibri"/>
                <w:color w:val="000000"/>
                <w:sz w:val="20"/>
                <w:szCs w:val="20"/>
                <w:lang w:eastAsia="en-GB"/>
              </w:rPr>
            </w:pPr>
          </w:p>
        </w:tc>
        <w:tc>
          <w:tcPr>
            <w:tcW w:w="1408" w:type="dxa"/>
            <w:tcBorders>
              <w:top w:val="nil"/>
              <w:left w:val="nil"/>
              <w:bottom w:val="single" w:sz="4" w:space="0" w:color="auto"/>
              <w:right w:val="nil"/>
            </w:tcBorders>
            <w:noWrap/>
            <w:vAlign w:val="bottom"/>
          </w:tcPr>
          <w:p w14:paraId="5CD273DC" w14:textId="32D54B9C" w:rsidR="00F95CA7" w:rsidRDefault="00F95CA7" w:rsidP="00F95CA7">
            <w:pPr>
              <w:jc w:val="center"/>
              <w:rPr>
                <w:rFonts w:ascii="Calibri" w:eastAsia="Times New Roman" w:hAnsi="Calibri" w:cs="Calibri"/>
                <w:color w:val="000000"/>
                <w:sz w:val="20"/>
                <w:szCs w:val="20"/>
                <w:lang w:eastAsia="en-GB"/>
              </w:rPr>
            </w:pPr>
            <w:r w:rsidRPr="009C422A">
              <w:rPr>
                <w:rFonts w:ascii="Calibri" w:eastAsia="Times New Roman" w:hAnsi="Calibri" w:cs="Calibri"/>
                <w:color w:val="000000" w:themeColor="text1"/>
                <w:sz w:val="20"/>
                <w:szCs w:val="20"/>
                <w:lang w:eastAsia="en-GB"/>
              </w:rPr>
              <w:t>£21.00</w:t>
            </w: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10B3A5E0" w14:textId="3BC27B89" w:rsidR="00F95CA7" w:rsidRDefault="00F95CA7" w:rsidP="00F95CA7">
            <w:pPr>
              <w:jc w:val="right"/>
              <w:rPr>
                <w:rFonts w:ascii="Calibri" w:eastAsia="Times New Roman" w:hAnsi="Calibri" w:cs="Calibri"/>
                <w:color w:val="000000"/>
                <w:sz w:val="20"/>
                <w:szCs w:val="20"/>
                <w:lang w:eastAsia="en-GB"/>
              </w:rPr>
            </w:pPr>
            <w:r>
              <w:rPr>
                <w:rFonts w:ascii="Century Gothic" w:eastAsia="Times New Roman" w:hAnsi="Century Gothic" w:cs="Calibri"/>
                <w:color w:val="000000"/>
                <w:sz w:val="20"/>
                <w:szCs w:val="20"/>
                <w:lang w:eastAsia="en-GB"/>
              </w:rPr>
              <w:t xml:space="preserve">    </w:t>
            </w:r>
            <w:r w:rsidRPr="006C52F1">
              <w:rPr>
                <w:rFonts w:ascii="Century Gothic" w:eastAsia="Times New Roman" w:hAnsi="Century Gothic" w:cs="Calibri"/>
                <w:color w:val="000000"/>
                <w:sz w:val="20"/>
                <w:szCs w:val="20"/>
                <w:lang w:eastAsia="en-GB"/>
              </w:rPr>
              <w:t>Bank Transfer</w:t>
            </w:r>
          </w:p>
        </w:tc>
      </w:tr>
      <w:tr w:rsidR="00F95CA7" w:rsidRPr="006319E1" w14:paraId="582E75AE"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vAlign w:val="bottom"/>
          </w:tcPr>
          <w:p w14:paraId="353ED7D9" w14:textId="6B770AA4" w:rsidR="00F95CA7" w:rsidRPr="006319E1" w:rsidRDefault="00F95CA7" w:rsidP="00F95CA7">
            <w:pPr>
              <w:jc w:val="right"/>
              <w:rPr>
                <w:rFonts w:ascii="Calibri" w:eastAsia="Times New Roman" w:hAnsi="Calibri" w:cs="Calibri"/>
                <w:color w:val="000000"/>
                <w:sz w:val="20"/>
                <w:szCs w:val="20"/>
                <w:lang w:eastAsia="en-GB"/>
              </w:rPr>
            </w:pPr>
          </w:p>
        </w:tc>
        <w:tc>
          <w:tcPr>
            <w:tcW w:w="4660" w:type="dxa"/>
            <w:tcBorders>
              <w:top w:val="nil"/>
              <w:left w:val="nil"/>
              <w:bottom w:val="single" w:sz="4" w:space="0" w:color="auto"/>
              <w:right w:val="single" w:sz="4" w:space="0" w:color="auto"/>
            </w:tcBorders>
            <w:shd w:val="clear" w:color="000000" w:fill="FFFFFF"/>
            <w:noWrap/>
            <w:vAlign w:val="bottom"/>
          </w:tcPr>
          <w:p w14:paraId="46EB62E5" w14:textId="1B7B7CFF" w:rsidR="00F95CA7" w:rsidRPr="002C3ECC" w:rsidRDefault="00F95CA7" w:rsidP="00F95CA7">
            <w:pPr>
              <w:rPr>
                <w:rFonts w:ascii="Century Gothic" w:eastAsia="Times New Roman" w:hAnsi="Century Gothic" w:cs="Calibri"/>
                <w:color w:val="000000"/>
                <w:sz w:val="20"/>
                <w:szCs w:val="20"/>
                <w:lang w:eastAsia="en-GB"/>
              </w:rPr>
            </w:pPr>
          </w:p>
        </w:tc>
        <w:tc>
          <w:tcPr>
            <w:tcW w:w="1320" w:type="dxa"/>
            <w:tcBorders>
              <w:top w:val="nil"/>
              <w:left w:val="nil"/>
              <w:bottom w:val="single" w:sz="4" w:space="0" w:color="auto"/>
              <w:right w:val="single" w:sz="4" w:space="0" w:color="auto"/>
            </w:tcBorders>
            <w:shd w:val="clear" w:color="000000" w:fill="FFFFFF"/>
            <w:noWrap/>
            <w:vAlign w:val="bottom"/>
          </w:tcPr>
          <w:p w14:paraId="4F3DB478" w14:textId="12C144DD" w:rsidR="00F95CA7" w:rsidRPr="006319E1" w:rsidRDefault="00F95CA7" w:rsidP="00F95CA7">
            <w:pPr>
              <w:jc w:val="center"/>
              <w:rPr>
                <w:rFonts w:ascii="Calibri" w:eastAsia="Times New Roman" w:hAnsi="Calibri" w:cs="Calibri"/>
                <w:color w:val="000000"/>
                <w:sz w:val="20"/>
                <w:szCs w:val="20"/>
                <w:lang w:eastAsia="en-GB"/>
              </w:rPr>
            </w:pPr>
          </w:p>
        </w:tc>
        <w:tc>
          <w:tcPr>
            <w:tcW w:w="1232" w:type="dxa"/>
            <w:tcBorders>
              <w:top w:val="nil"/>
              <w:left w:val="nil"/>
              <w:bottom w:val="single" w:sz="4" w:space="0" w:color="auto"/>
              <w:right w:val="single" w:sz="4" w:space="0" w:color="auto"/>
            </w:tcBorders>
            <w:shd w:val="clear" w:color="000000" w:fill="FFFFFF"/>
            <w:noWrap/>
            <w:vAlign w:val="bottom"/>
          </w:tcPr>
          <w:p w14:paraId="0D41522A" w14:textId="0904A62E" w:rsidR="00F95CA7" w:rsidRPr="006319E1" w:rsidRDefault="00F95CA7" w:rsidP="00F95CA7">
            <w:pPr>
              <w:jc w:val="center"/>
              <w:rPr>
                <w:rFonts w:ascii="Calibri" w:eastAsia="Times New Roman" w:hAnsi="Calibri" w:cs="Calibri"/>
                <w:color w:val="000000"/>
                <w:sz w:val="20"/>
                <w:szCs w:val="20"/>
                <w:lang w:eastAsia="en-GB"/>
              </w:rPr>
            </w:pPr>
          </w:p>
        </w:tc>
        <w:tc>
          <w:tcPr>
            <w:tcW w:w="1408" w:type="dxa"/>
            <w:tcBorders>
              <w:top w:val="nil"/>
              <w:left w:val="nil"/>
              <w:bottom w:val="single" w:sz="4" w:space="0" w:color="auto"/>
              <w:right w:val="nil"/>
            </w:tcBorders>
            <w:noWrap/>
            <w:vAlign w:val="bottom"/>
          </w:tcPr>
          <w:p w14:paraId="1DF9BE52" w14:textId="65233551" w:rsidR="00F95CA7" w:rsidRPr="006319E1" w:rsidRDefault="00F95CA7" w:rsidP="00F95CA7">
            <w:pPr>
              <w:jc w:val="center"/>
              <w:rPr>
                <w:rFonts w:ascii="Calibri" w:eastAsia="Times New Roman" w:hAnsi="Calibri" w:cs="Calibri"/>
                <w:color w:val="000000"/>
                <w:sz w:val="20"/>
                <w:szCs w:val="20"/>
                <w:lang w:eastAsia="en-GB"/>
              </w:rPr>
            </w:pP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110717F3" w14:textId="718A63CA" w:rsidR="00F95CA7" w:rsidRPr="006319E1" w:rsidRDefault="00F95CA7" w:rsidP="00F95CA7">
            <w:pPr>
              <w:rPr>
                <w:rFonts w:ascii="Calibri" w:eastAsia="Times New Roman" w:hAnsi="Calibri" w:cs="Calibri"/>
                <w:color w:val="000000"/>
                <w:sz w:val="20"/>
                <w:szCs w:val="20"/>
                <w:lang w:eastAsia="en-GB"/>
              </w:rPr>
            </w:pPr>
          </w:p>
        </w:tc>
      </w:tr>
      <w:tr w:rsidR="00F95CA7" w:rsidRPr="006319E1" w14:paraId="61331099"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vAlign w:val="bottom"/>
          </w:tcPr>
          <w:p w14:paraId="5AB7AB25" w14:textId="12AA24FD" w:rsidR="00F95CA7" w:rsidRDefault="00F95CA7" w:rsidP="00F95CA7">
            <w:pPr>
              <w:jc w:val="right"/>
              <w:rPr>
                <w:rFonts w:ascii="Century Gothic" w:eastAsia="Times New Roman" w:hAnsi="Century Gothic" w:cs="Calibri"/>
                <w:color w:val="000000"/>
                <w:sz w:val="20"/>
                <w:szCs w:val="20"/>
                <w:lang w:eastAsia="en-GB"/>
              </w:rPr>
            </w:pPr>
          </w:p>
        </w:tc>
        <w:tc>
          <w:tcPr>
            <w:tcW w:w="4660" w:type="dxa"/>
            <w:tcBorders>
              <w:top w:val="nil"/>
              <w:left w:val="nil"/>
              <w:bottom w:val="single" w:sz="4" w:space="0" w:color="auto"/>
              <w:right w:val="single" w:sz="4" w:space="0" w:color="auto"/>
            </w:tcBorders>
            <w:shd w:val="clear" w:color="000000" w:fill="FFFFFF"/>
            <w:noWrap/>
            <w:vAlign w:val="bottom"/>
          </w:tcPr>
          <w:p w14:paraId="532D9D28" w14:textId="0678E4A3" w:rsidR="00F95CA7" w:rsidRDefault="00F95CA7" w:rsidP="00F95CA7">
            <w:pPr>
              <w:rPr>
                <w:rFonts w:ascii="Calibri" w:eastAsia="Times New Roman" w:hAnsi="Calibri" w:cs="Calibri"/>
                <w:color w:val="000000"/>
                <w:sz w:val="20"/>
                <w:szCs w:val="20"/>
                <w:lang w:eastAsia="en-GB"/>
              </w:rPr>
            </w:pPr>
          </w:p>
        </w:tc>
        <w:tc>
          <w:tcPr>
            <w:tcW w:w="1320" w:type="dxa"/>
            <w:tcBorders>
              <w:top w:val="nil"/>
              <w:left w:val="nil"/>
              <w:bottom w:val="single" w:sz="4" w:space="0" w:color="auto"/>
              <w:right w:val="single" w:sz="4" w:space="0" w:color="auto"/>
            </w:tcBorders>
            <w:shd w:val="clear" w:color="000000" w:fill="FFFFFF"/>
            <w:noWrap/>
            <w:vAlign w:val="bottom"/>
          </w:tcPr>
          <w:p w14:paraId="17F2E4E5" w14:textId="341E38E1" w:rsidR="00F95CA7" w:rsidRDefault="00F95CA7" w:rsidP="00F95CA7">
            <w:pPr>
              <w:jc w:val="center"/>
              <w:rPr>
                <w:rFonts w:ascii="Calibri" w:eastAsia="Times New Roman" w:hAnsi="Calibri" w:cs="Calibri"/>
                <w:color w:val="000000"/>
                <w:sz w:val="20"/>
                <w:szCs w:val="20"/>
                <w:lang w:eastAsia="en-GB"/>
              </w:rPr>
            </w:pPr>
          </w:p>
        </w:tc>
        <w:tc>
          <w:tcPr>
            <w:tcW w:w="1232" w:type="dxa"/>
            <w:tcBorders>
              <w:top w:val="nil"/>
              <w:left w:val="nil"/>
              <w:bottom w:val="single" w:sz="4" w:space="0" w:color="auto"/>
              <w:right w:val="single" w:sz="4" w:space="0" w:color="auto"/>
            </w:tcBorders>
            <w:shd w:val="clear" w:color="000000" w:fill="FFFFFF"/>
            <w:noWrap/>
            <w:vAlign w:val="bottom"/>
          </w:tcPr>
          <w:p w14:paraId="5C43E51B" w14:textId="77777777" w:rsidR="00F95CA7" w:rsidRPr="006319E1" w:rsidRDefault="00F95CA7" w:rsidP="00F95CA7">
            <w:pPr>
              <w:jc w:val="center"/>
              <w:rPr>
                <w:rFonts w:ascii="Calibri" w:eastAsia="Times New Roman" w:hAnsi="Calibri" w:cs="Calibri"/>
                <w:color w:val="000000"/>
                <w:sz w:val="20"/>
                <w:szCs w:val="20"/>
                <w:lang w:eastAsia="en-GB"/>
              </w:rPr>
            </w:pPr>
          </w:p>
        </w:tc>
        <w:tc>
          <w:tcPr>
            <w:tcW w:w="1408" w:type="dxa"/>
            <w:tcBorders>
              <w:top w:val="nil"/>
              <w:left w:val="nil"/>
              <w:bottom w:val="single" w:sz="4" w:space="0" w:color="auto"/>
              <w:right w:val="nil"/>
            </w:tcBorders>
            <w:noWrap/>
            <w:vAlign w:val="bottom"/>
          </w:tcPr>
          <w:p w14:paraId="33B91453" w14:textId="2A810EB6" w:rsidR="00F95CA7" w:rsidRDefault="00F95CA7" w:rsidP="00F95CA7">
            <w:pPr>
              <w:jc w:val="center"/>
              <w:rPr>
                <w:rFonts w:ascii="Calibri" w:eastAsia="Times New Roman" w:hAnsi="Calibri" w:cs="Calibri"/>
                <w:color w:val="000000"/>
                <w:sz w:val="20"/>
                <w:szCs w:val="20"/>
                <w:lang w:eastAsia="en-GB"/>
              </w:rPr>
            </w:pP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5E4D93FC" w14:textId="38E3BF0A" w:rsidR="00F95CA7" w:rsidRPr="006C52F1" w:rsidRDefault="00F95CA7" w:rsidP="00F95CA7">
            <w:pPr>
              <w:rPr>
                <w:rFonts w:ascii="Century Gothic" w:eastAsia="Times New Roman" w:hAnsi="Century Gothic" w:cs="Calibri"/>
                <w:color w:val="000000"/>
                <w:sz w:val="20"/>
                <w:szCs w:val="20"/>
                <w:lang w:eastAsia="en-GB"/>
              </w:rPr>
            </w:pPr>
          </w:p>
        </w:tc>
      </w:tr>
      <w:tr w:rsidR="00F95CA7" w:rsidRPr="006319E1" w14:paraId="3100F264"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vAlign w:val="bottom"/>
          </w:tcPr>
          <w:p w14:paraId="09657B17" w14:textId="2459C7F1" w:rsidR="00F95CA7" w:rsidRDefault="00F95CA7" w:rsidP="00F95CA7">
            <w:pPr>
              <w:jc w:val="right"/>
              <w:rPr>
                <w:rFonts w:ascii="Calibri" w:eastAsia="Times New Roman" w:hAnsi="Calibri" w:cs="Calibri"/>
                <w:color w:val="000000"/>
                <w:sz w:val="20"/>
                <w:szCs w:val="20"/>
                <w:lang w:eastAsia="en-GB"/>
              </w:rPr>
            </w:pPr>
          </w:p>
        </w:tc>
        <w:tc>
          <w:tcPr>
            <w:tcW w:w="4660" w:type="dxa"/>
            <w:tcBorders>
              <w:top w:val="nil"/>
              <w:left w:val="nil"/>
              <w:bottom w:val="single" w:sz="4" w:space="0" w:color="auto"/>
              <w:right w:val="single" w:sz="4" w:space="0" w:color="auto"/>
            </w:tcBorders>
            <w:shd w:val="clear" w:color="000000" w:fill="FFFFFF"/>
            <w:noWrap/>
            <w:vAlign w:val="bottom"/>
          </w:tcPr>
          <w:p w14:paraId="152FE3E5" w14:textId="360E062C" w:rsidR="00F95CA7" w:rsidRDefault="00F95CA7" w:rsidP="00F95CA7">
            <w:pPr>
              <w:rPr>
                <w:rFonts w:ascii="Calibri" w:eastAsia="Times New Roman" w:hAnsi="Calibri" w:cs="Calibri"/>
                <w:color w:val="000000"/>
                <w:sz w:val="20"/>
                <w:szCs w:val="20"/>
                <w:lang w:eastAsia="en-GB"/>
              </w:rPr>
            </w:pPr>
          </w:p>
        </w:tc>
        <w:tc>
          <w:tcPr>
            <w:tcW w:w="1320" w:type="dxa"/>
            <w:tcBorders>
              <w:top w:val="nil"/>
              <w:left w:val="nil"/>
              <w:bottom w:val="single" w:sz="4" w:space="0" w:color="auto"/>
              <w:right w:val="single" w:sz="4" w:space="0" w:color="auto"/>
            </w:tcBorders>
            <w:shd w:val="clear" w:color="000000" w:fill="FFFFFF"/>
            <w:noWrap/>
            <w:vAlign w:val="bottom"/>
          </w:tcPr>
          <w:p w14:paraId="6946870E" w14:textId="0854BE1D" w:rsidR="00F95CA7" w:rsidRDefault="00F95CA7" w:rsidP="00F95CA7">
            <w:pPr>
              <w:jc w:val="center"/>
              <w:rPr>
                <w:rFonts w:ascii="Calibri" w:eastAsia="Times New Roman" w:hAnsi="Calibri" w:cs="Calibri"/>
                <w:color w:val="000000"/>
                <w:sz w:val="20"/>
                <w:szCs w:val="20"/>
                <w:lang w:eastAsia="en-GB"/>
              </w:rPr>
            </w:pPr>
          </w:p>
        </w:tc>
        <w:tc>
          <w:tcPr>
            <w:tcW w:w="1232" w:type="dxa"/>
            <w:tcBorders>
              <w:top w:val="nil"/>
              <w:left w:val="nil"/>
              <w:bottom w:val="single" w:sz="4" w:space="0" w:color="auto"/>
              <w:right w:val="single" w:sz="4" w:space="0" w:color="auto"/>
            </w:tcBorders>
            <w:shd w:val="clear" w:color="000000" w:fill="FFFFFF"/>
            <w:noWrap/>
            <w:vAlign w:val="bottom"/>
          </w:tcPr>
          <w:p w14:paraId="51B80D22" w14:textId="6A7AE94A" w:rsidR="00F95CA7" w:rsidRPr="006319E1" w:rsidRDefault="00F95CA7" w:rsidP="00F95CA7">
            <w:pPr>
              <w:jc w:val="center"/>
              <w:rPr>
                <w:rFonts w:ascii="Calibri" w:eastAsia="Times New Roman" w:hAnsi="Calibri" w:cs="Calibri"/>
                <w:color w:val="000000"/>
                <w:sz w:val="20"/>
                <w:szCs w:val="20"/>
                <w:lang w:eastAsia="en-GB"/>
              </w:rPr>
            </w:pPr>
          </w:p>
        </w:tc>
        <w:tc>
          <w:tcPr>
            <w:tcW w:w="1408" w:type="dxa"/>
            <w:tcBorders>
              <w:top w:val="nil"/>
              <w:left w:val="nil"/>
              <w:bottom w:val="single" w:sz="4" w:space="0" w:color="auto"/>
              <w:right w:val="nil"/>
            </w:tcBorders>
            <w:noWrap/>
            <w:vAlign w:val="bottom"/>
          </w:tcPr>
          <w:p w14:paraId="1CDCC485" w14:textId="66E7ECF9" w:rsidR="00F95CA7" w:rsidRDefault="00F95CA7" w:rsidP="00F95CA7">
            <w:pPr>
              <w:jc w:val="center"/>
              <w:rPr>
                <w:rFonts w:ascii="Calibri" w:eastAsia="Times New Roman" w:hAnsi="Calibri" w:cs="Calibri"/>
                <w:color w:val="000000"/>
                <w:sz w:val="20"/>
                <w:szCs w:val="20"/>
                <w:lang w:eastAsia="en-GB"/>
              </w:rPr>
            </w:pP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5C6BDCC2" w14:textId="1424B32F" w:rsidR="00F95CA7" w:rsidRDefault="00F95CA7" w:rsidP="00F95CA7">
            <w:pPr>
              <w:rPr>
                <w:rFonts w:ascii="Calibri" w:eastAsia="Times New Roman" w:hAnsi="Calibri" w:cs="Calibri"/>
                <w:color w:val="000000"/>
                <w:sz w:val="20"/>
                <w:szCs w:val="20"/>
                <w:lang w:eastAsia="en-GB"/>
              </w:rPr>
            </w:pPr>
          </w:p>
        </w:tc>
      </w:tr>
      <w:tr w:rsidR="00F95CA7" w:rsidRPr="006319E1" w14:paraId="4C91FC4A"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vAlign w:val="bottom"/>
          </w:tcPr>
          <w:p w14:paraId="0C5FC018" w14:textId="6C66E198" w:rsidR="00F95CA7" w:rsidRDefault="00F95CA7" w:rsidP="00F95CA7">
            <w:pPr>
              <w:jc w:val="right"/>
              <w:rPr>
                <w:rFonts w:ascii="Calibri" w:eastAsia="Times New Roman" w:hAnsi="Calibri" w:cs="Calibri"/>
                <w:color w:val="000000"/>
                <w:sz w:val="20"/>
                <w:szCs w:val="20"/>
                <w:lang w:eastAsia="en-GB"/>
              </w:rPr>
            </w:pPr>
          </w:p>
        </w:tc>
        <w:tc>
          <w:tcPr>
            <w:tcW w:w="4660" w:type="dxa"/>
            <w:tcBorders>
              <w:top w:val="nil"/>
              <w:left w:val="nil"/>
              <w:bottom w:val="single" w:sz="4" w:space="0" w:color="auto"/>
              <w:right w:val="single" w:sz="4" w:space="0" w:color="auto"/>
            </w:tcBorders>
            <w:shd w:val="clear" w:color="000000" w:fill="FFFFFF"/>
            <w:noWrap/>
            <w:vAlign w:val="bottom"/>
          </w:tcPr>
          <w:p w14:paraId="5059236C" w14:textId="42C294D3" w:rsidR="00F95CA7" w:rsidRDefault="00F95CA7" w:rsidP="00F95CA7">
            <w:pPr>
              <w:rPr>
                <w:rFonts w:ascii="Calibri" w:eastAsia="Times New Roman" w:hAnsi="Calibri" w:cs="Calibri"/>
                <w:color w:val="000000"/>
                <w:sz w:val="20"/>
                <w:szCs w:val="20"/>
                <w:lang w:eastAsia="en-GB"/>
              </w:rPr>
            </w:pPr>
          </w:p>
        </w:tc>
        <w:tc>
          <w:tcPr>
            <w:tcW w:w="1320" w:type="dxa"/>
            <w:tcBorders>
              <w:top w:val="nil"/>
              <w:left w:val="nil"/>
              <w:bottom w:val="single" w:sz="4" w:space="0" w:color="auto"/>
              <w:right w:val="single" w:sz="4" w:space="0" w:color="auto"/>
            </w:tcBorders>
            <w:shd w:val="clear" w:color="000000" w:fill="FFFFFF"/>
            <w:noWrap/>
            <w:vAlign w:val="bottom"/>
          </w:tcPr>
          <w:p w14:paraId="06B0C3C0" w14:textId="5583F7B4" w:rsidR="00F95CA7" w:rsidRDefault="00F95CA7" w:rsidP="00F95CA7">
            <w:pPr>
              <w:jc w:val="center"/>
              <w:rPr>
                <w:rFonts w:ascii="Calibri" w:eastAsia="Times New Roman" w:hAnsi="Calibri" w:cs="Calibri"/>
                <w:color w:val="000000"/>
                <w:sz w:val="20"/>
                <w:szCs w:val="20"/>
                <w:lang w:eastAsia="en-GB"/>
              </w:rPr>
            </w:pPr>
          </w:p>
        </w:tc>
        <w:tc>
          <w:tcPr>
            <w:tcW w:w="1232" w:type="dxa"/>
            <w:tcBorders>
              <w:top w:val="nil"/>
              <w:left w:val="nil"/>
              <w:bottom w:val="single" w:sz="4" w:space="0" w:color="auto"/>
              <w:right w:val="single" w:sz="4" w:space="0" w:color="auto"/>
            </w:tcBorders>
            <w:shd w:val="clear" w:color="000000" w:fill="FFFFFF"/>
            <w:noWrap/>
            <w:vAlign w:val="bottom"/>
          </w:tcPr>
          <w:p w14:paraId="4652443D" w14:textId="77F6E389" w:rsidR="00F95CA7" w:rsidRPr="006319E1" w:rsidRDefault="00F95CA7" w:rsidP="00F95CA7">
            <w:pPr>
              <w:jc w:val="center"/>
              <w:rPr>
                <w:rFonts w:ascii="Calibri" w:eastAsia="Times New Roman" w:hAnsi="Calibri" w:cs="Calibri"/>
                <w:color w:val="000000"/>
                <w:sz w:val="20"/>
                <w:szCs w:val="20"/>
                <w:lang w:eastAsia="en-GB"/>
              </w:rPr>
            </w:pPr>
          </w:p>
        </w:tc>
        <w:tc>
          <w:tcPr>
            <w:tcW w:w="1408" w:type="dxa"/>
            <w:tcBorders>
              <w:top w:val="nil"/>
              <w:left w:val="nil"/>
              <w:bottom w:val="single" w:sz="4" w:space="0" w:color="auto"/>
              <w:right w:val="nil"/>
            </w:tcBorders>
            <w:noWrap/>
            <w:vAlign w:val="bottom"/>
          </w:tcPr>
          <w:p w14:paraId="5D10A76F" w14:textId="2BA51A83" w:rsidR="00F95CA7" w:rsidRDefault="00F95CA7" w:rsidP="00F95CA7">
            <w:pPr>
              <w:jc w:val="center"/>
              <w:rPr>
                <w:rFonts w:ascii="Calibri" w:eastAsia="Times New Roman" w:hAnsi="Calibri" w:cs="Calibri"/>
                <w:color w:val="000000"/>
                <w:sz w:val="20"/>
                <w:szCs w:val="20"/>
                <w:lang w:eastAsia="en-GB"/>
              </w:rPr>
            </w:pP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62F42DE8" w14:textId="1F1E3D89" w:rsidR="00F95CA7" w:rsidRDefault="00F95CA7" w:rsidP="00F95CA7">
            <w:pPr>
              <w:rPr>
                <w:rFonts w:ascii="Calibri" w:eastAsia="Times New Roman" w:hAnsi="Calibri" w:cs="Calibri"/>
                <w:color w:val="000000"/>
                <w:sz w:val="20"/>
                <w:szCs w:val="20"/>
                <w:lang w:eastAsia="en-GB"/>
              </w:rPr>
            </w:pPr>
          </w:p>
        </w:tc>
      </w:tr>
      <w:tr w:rsidR="00F95CA7" w:rsidRPr="006319E1" w14:paraId="723206D9"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vAlign w:val="bottom"/>
          </w:tcPr>
          <w:p w14:paraId="17888903" w14:textId="77777777" w:rsidR="00F95CA7" w:rsidRPr="006319E1" w:rsidRDefault="00F95CA7" w:rsidP="00F95CA7">
            <w:pPr>
              <w:jc w:val="center"/>
              <w:rPr>
                <w:rFonts w:ascii="Calibri" w:eastAsia="Times New Roman" w:hAnsi="Calibri" w:cs="Calibri"/>
                <w:color w:val="000000"/>
                <w:sz w:val="20"/>
                <w:szCs w:val="20"/>
                <w:lang w:eastAsia="en-GB"/>
              </w:rPr>
            </w:pPr>
          </w:p>
        </w:tc>
        <w:tc>
          <w:tcPr>
            <w:tcW w:w="4660" w:type="dxa"/>
            <w:tcBorders>
              <w:top w:val="nil"/>
              <w:left w:val="nil"/>
              <w:bottom w:val="single" w:sz="4" w:space="0" w:color="auto"/>
              <w:right w:val="single" w:sz="4" w:space="0" w:color="auto"/>
            </w:tcBorders>
            <w:shd w:val="clear" w:color="000000" w:fill="FFFFFF"/>
            <w:noWrap/>
            <w:vAlign w:val="bottom"/>
          </w:tcPr>
          <w:p w14:paraId="6BFD01AB" w14:textId="77777777" w:rsidR="00F95CA7" w:rsidRPr="006319E1" w:rsidRDefault="00F95CA7" w:rsidP="00F95CA7">
            <w:pPr>
              <w:rPr>
                <w:rFonts w:ascii="Calibri" w:eastAsia="Times New Roman" w:hAnsi="Calibri" w:cs="Calibri"/>
                <w:color w:val="000000"/>
                <w:sz w:val="20"/>
                <w:szCs w:val="20"/>
                <w:lang w:eastAsia="en-GB"/>
              </w:rPr>
            </w:pPr>
          </w:p>
        </w:tc>
        <w:tc>
          <w:tcPr>
            <w:tcW w:w="1320" w:type="dxa"/>
            <w:tcBorders>
              <w:top w:val="nil"/>
              <w:left w:val="nil"/>
              <w:bottom w:val="single" w:sz="4" w:space="0" w:color="auto"/>
              <w:right w:val="single" w:sz="4" w:space="0" w:color="auto"/>
            </w:tcBorders>
            <w:shd w:val="clear" w:color="000000" w:fill="FFFFFF"/>
            <w:noWrap/>
            <w:vAlign w:val="bottom"/>
          </w:tcPr>
          <w:p w14:paraId="6435E532" w14:textId="77777777" w:rsidR="00F95CA7" w:rsidRPr="006319E1" w:rsidRDefault="00F95CA7" w:rsidP="00F95CA7">
            <w:pPr>
              <w:rPr>
                <w:rFonts w:ascii="Calibri" w:eastAsia="Times New Roman" w:hAnsi="Calibri" w:cs="Calibri"/>
                <w:color w:val="000000"/>
                <w:sz w:val="20"/>
                <w:szCs w:val="20"/>
                <w:lang w:eastAsia="en-GB"/>
              </w:rPr>
            </w:pPr>
          </w:p>
        </w:tc>
        <w:tc>
          <w:tcPr>
            <w:tcW w:w="1232" w:type="dxa"/>
            <w:tcBorders>
              <w:top w:val="nil"/>
              <w:left w:val="nil"/>
              <w:bottom w:val="single" w:sz="4" w:space="0" w:color="auto"/>
              <w:right w:val="single" w:sz="4" w:space="0" w:color="auto"/>
            </w:tcBorders>
            <w:shd w:val="clear" w:color="000000" w:fill="FFFFFF"/>
            <w:noWrap/>
            <w:vAlign w:val="bottom"/>
          </w:tcPr>
          <w:p w14:paraId="02A6948C" w14:textId="77777777" w:rsidR="00F95CA7" w:rsidRPr="006319E1" w:rsidRDefault="00F95CA7" w:rsidP="00F95CA7">
            <w:pPr>
              <w:jc w:val="center"/>
              <w:rPr>
                <w:rFonts w:ascii="Calibri" w:eastAsia="Times New Roman" w:hAnsi="Calibri" w:cs="Calibri"/>
                <w:color w:val="000000"/>
                <w:sz w:val="20"/>
                <w:szCs w:val="20"/>
                <w:lang w:eastAsia="en-GB"/>
              </w:rPr>
            </w:pPr>
          </w:p>
        </w:tc>
        <w:tc>
          <w:tcPr>
            <w:tcW w:w="1408" w:type="dxa"/>
            <w:tcBorders>
              <w:top w:val="nil"/>
              <w:left w:val="nil"/>
              <w:bottom w:val="single" w:sz="4" w:space="0" w:color="auto"/>
              <w:right w:val="nil"/>
            </w:tcBorders>
            <w:noWrap/>
            <w:vAlign w:val="bottom"/>
          </w:tcPr>
          <w:p w14:paraId="4B9D691E" w14:textId="77777777" w:rsidR="00F95CA7" w:rsidRPr="006319E1" w:rsidRDefault="00F95CA7" w:rsidP="00F95CA7">
            <w:pPr>
              <w:rPr>
                <w:rFonts w:ascii="Calibri" w:eastAsia="Times New Roman" w:hAnsi="Calibri" w:cs="Calibri"/>
                <w:color w:val="000000"/>
                <w:sz w:val="20"/>
                <w:szCs w:val="20"/>
                <w:lang w:eastAsia="en-GB"/>
              </w:rPr>
            </w:pP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70D68ED2" w14:textId="77777777" w:rsidR="00F95CA7" w:rsidRPr="006319E1" w:rsidRDefault="00F95CA7" w:rsidP="00F95CA7">
            <w:pPr>
              <w:jc w:val="center"/>
              <w:rPr>
                <w:rFonts w:ascii="Calibri" w:eastAsia="Times New Roman" w:hAnsi="Calibri" w:cs="Calibri"/>
                <w:color w:val="000000"/>
                <w:sz w:val="20"/>
                <w:szCs w:val="20"/>
                <w:lang w:eastAsia="en-GB"/>
              </w:rPr>
            </w:pPr>
          </w:p>
        </w:tc>
      </w:tr>
      <w:tr w:rsidR="00F95CA7" w:rsidRPr="006319E1" w14:paraId="72C05CA5" w14:textId="77777777" w:rsidTr="00DB23AD">
        <w:trPr>
          <w:trHeight w:val="315"/>
        </w:trPr>
        <w:tc>
          <w:tcPr>
            <w:tcW w:w="1056" w:type="dxa"/>
            <w:tcBorders>
              <w:top w:val="nil"/>
              <w:left w:val="single" w:sz="8" w:space="0" w:color="auto"/>
              <w:bottom w:val="single" w:sz="4" w:space="0" w:color="auto"/>
              <w:right w:val="single" w:sz="8" w:space="0" w:color="auto"/>
            </w:tcBorders>
            <w:shd w:val="clear" w:color="000000" w:fill="FFFFFF"/>
            <w:noWrap/>
            <w:vAlign w:val="bottom"/>
          </w:tcPr>
          <w:p w14:paraId="043D96B7" w14:textId="77777777" w:rsidR="00F95CA7" w:rsidRPr="006319E1" w:rsidRDefault="00F95CA7" w:rsidP="00F95CA7">
            <w:pPr>
              <w:jc w:val="right"/>
              <w:rPr>
                <w:rFonts w:ascii="Calibri" w:eastAsia="Times New Roman" w:hAnsi="Calibri" w:cs="Calibri"/>
                <w:color w:val="000000"/>
                <w:sz w:val="20"/>
                <w:szCs w:val="20"/>
                <w:lang w:eastAsia="en-GB"/>
              </w:rPr>
            </w:pPr>
          </w:p>
        </w:tc>
        <w:tc>
          <w:tcPr>
            <w:tcW w:w="4660" w:type="dxa"/>
            <w:tcBorders>
              <w:top w:val="nil"/>
              <w:left w:val="nil"/>
              <w:bottom w:val="single" w:sz="4" w:space="0" w:color="auto"/>
              <w:right w:val="single" w:sz="4" w:space="0" w:color="auto"/>
            </w:tcBorders>
            <w:shd w:val="clear" w:color="000000" w:fill="FFFFFF"/>
            <w:noWrap/>
            <w:vAlign w:val="bottom"/>
          </w:tcPr>
          <w:p w14:paraId="49CBA2E7" w14:textId="77777777" w:rsidR="00F95CA7" w:rsidRDefault="00F95CA7" w:rsidP="00F95CA7">
            <w:pPr>
              <w:rPr>
                <w:rFonts w:ascii="Calibri" w:eastAsia="Times New Roman" w:hAnsi="Calibri" w:cs="Calibri"/>
                <w:color w:val="000000"/>
                <w:sz w:val="20"/>
                <w:szCs w:val="20"/>
                <w:lang w:eastAsia="en-GB"/>
              </w:rPr>
            </w:pPr>
          </w:p>
        </w:tc>
        <w:tc>
          <w:tcPr>
            <w:tcW w:w="1320" w:type="dxa"/>
            <w:tcBorders>
              <w:top w:val="nil"/>
              <w:left w:val="nil"/>
              <w:bottom w:val="single" w:sz="4" w:space="0" w:color="auto"/>
              <w:right w:val="single" w:sz="4" w:space="0" w:color="auto"/>
            </w:tcBorders>
            <w:shd w:val="clear" w:color="000000" w:fill="FFFFFF"/>
            <w:noWrap/>
            <w:vAlign w:val="bottom"/>
          </w:tcPr>
          <w:p w14:paraId="24354924" w14:textId="77777777" w:rsidR="00F95CA7" w:rsidRDefault="00F95CA7" w:rsidP="00F95CA7">
            <w:pPr>
              <w:rPr>
                <w:rFonts w:ascii="Calibri" w:eastAsia="Times New Roman" w:hAnsi="Calibri" w:cs="Calibri"/>
                <w:color w:val="000000"/>
                <w:sz w:val="20"/>
                <w:szCs w:val="20"/>
                <w:lang w:eastAsia="en-GB"/>
              </w:rPr>
            </w:pPr>
          </w:p>
        </w:tc>
        <w:tc>
          <w:tcPr>
            <w:tcW w:w="1232" w:type="dxa"/>
            <w:tcBorders>
              <w:top w:val="nil"/>
              <w:left w:val="nil"/>
              <w:bottom w:val="single" w:sz="4" w:space="0" w:color="auto"/>
              <w:right w:val="single" w:sz="4" w:space="0" w:color="auto"/>
            </w:tcBorders>
            <w:shd w:val="clear" w:color="000000" w:fill="FFFFFF"/>
            <w:noWrap/>
            <w:vAlign w:val="bottom"/>
          </w:tcPr>
          <w:p w14:paraId="2B43C006" w14:textId="77777777" w:rsidR="00F95CA7" w:rsidRPr="006319E1" w:rsidRDefault="00F95CA7" w:rsidP="00F95CA7">
            <w:pPr>
              <w:jc w:val="right"/>
              <w:rPr>
                <w:rFonts w:ascii="Calibri" w:eastAsia="Times New Roman" w:hAnsi="Calibri" w:cs="Calibri"/>
                <w:color w:val="000000"/>
                <w:sz w:val="20"/>
                <w:szCs w:val="20"/>
                <w:lang w:eastAsia="en-GB"/>
              </w:rPr>
            </w:pPr>
          </w:p>
        </w:tc>
        <w:tc>
          <w:tcPr>
            <w:tcW w:w="1408" w:type="dxa"/>
            <w:tcBorders>
              <w:top w:val="nil"/>
              <w:left w:val="nil"/>
              <w:bottom w:val="single" w:sz="4" w:space="0" w:color="auto"/>
              <w:right w:val="nil"/>
            </w:tcBorders>
            <w:noWrap/>
            <w:vAlign w:val="bottom"/>
          </w:tcPr>
          <w:p w14:paraId="612A66C4" w14:textId="77777777" w:rsidR="00F95CA7" w:rsidRPr="006319E1" w:rsidRDefault="00F95CA7" w:rsidP="00F95CA7">
            <w:pPr>
              <w:jc w:val="center"/>
              <w:rPr>
                <w:rFonts w:ascii="Calibri" w:eastAsia="Times New Roman" w:hAnsi="Calibri" w:cs="Calibri"/>
                <w:color w:val="000000"/>
                <w:sz w:val="20"/>
                <w:szCs w:val="20"/>
                <w:lang w:eastAsia="en-GB"/>
              </w:rPr>
            </w:pPr>
          </w:p>
        </w:tc>
        <w:tc>
          <w:tcPr>
            <w:tcW w:w="1720" w:type="dxa"/>
            <w:tcBorders>
              <w:top w:val="nil"/>
              <w:left w:val="single" w:sz="4" w:space="0" w:color="auto"/>
              <w:bottom w:val="single" w:sz="4" w:space="0" w:color="auto"/>
              <w:right w:val="single" w:sz="8" w:space="0" w:color="auto"/>
            </w:tcBorders>
            <w:shd w:val="clear" w:color="000000" w:fill="FFFFFF"/>
            <w:noWrap/>
            <w:vAlign w:val="center"/>
          </w:tcPr>
          <w:p w14:paraId="32B55D12" w14:textId="77777777" w:rsidR="00F95CA7" w:rsidRPr="006319E1" w:rsidRDefault="00F95CA7" w:rsidP="00F95CA7">
            <w:pPr>
              <w:rPr>
                <w:rFonts w:ascii="Calibri" w:eastAsia="Times New Roman" w:hAnsi="Calibri" w:cs="Calibri"/>
                <w:color w:val="000000"/>
                <w:sz w:val="20"/>
                <w:szCs w:val="20"/>
                <w:lang w:eastAsia="en-GB"/>
              </w:rPr>
            </w:pPr>
          </w:p>
        </w:tc>
      </w:tr>
      <w:tr w:rsidR="00F95CA7" w:rsidRPr="006319E1" w14:paraId="12A02213" w14:textId="77777777" w:rsidTr="00DB23AD">
        <w:trPr>
          <w:trHeight w:val="375"/>
        </w:trPr>
        <w:tc>
          <w:tcPr>
            <w:tcW w:w="105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8AF0F5D" w14:textId="77777777" w:rsidR="00F95CA7" w:rsidRPr="006319E1" w:rsidRDefault="00F95CA7" w:rsidP="00F95CA7">
            <w:pPr>
              <w:rPr>
                <w:rFonts w:ascii="Calibri" w:eastAsia="Times New Roman" w:hAnsi="Calibri" w:cs="Calibri"/>
                <w:color w:val="000000"/>
                <w:sz w:val="20"/>
                <w:szCs w:val="20"/>
                <w:lang w:eastAsia="en-GB"/>
              </w:rPr>
            </w:pPr>
            <w:r w:rsidRPr="006319E1">
              <w:rPr>
                <w:rFonts w:ascii="Calibri" w:eastAsia="Times New Roman" w:hAnsi="Calibri" w:cs="Calibri"/>
                <w:color w:val="000000"/>
                <w:sz w:val="20"/>
                <w:szCs w:val="20"/>
                <w:lang w:eastAsia="en-GB"/>
              </w:rPr>
              <w:t> </w:t>
            </w:r>
          </w:p>
        </w:tc>
        <w:tc>
          <w:tcPr>
            <w:tcW w:w="4660" w:type="dxa"/>
            <w:tcBorders>
              <w:top w:val="single" w:sz="8" w:space="0" w:color="auto"/>
              <w:left w:val="nil"/>
              <w:bottom w:val="single" w:sz="8" w:space="0" w:color="auto"/>
              <w:right w:val="single" w:sz="4" w:space="0" w:color="auto"/>
            </w:tcBorders>
            <w:shd w:val="clear" w:color="000000" w:fill="BFBFBF"/>
            <w:noWrap/>
            <w:vAlign w:val="bottom"/>
            <w:hideMark/>
          </w:tcPr>
          <w:p w14:paraId="4EED5281" w14:textId="77777777" w:rsidR="00F95CA7" w:rsidRPr="006319E1" w:rsidRDefault="00F95CA7" w:rsidP="00F95CA7">
            <w:pPr>
              <w:rPr>
                <w:rFonts w:ascii="Calibri" w:eastAsia="Times New Roman" w:hAnsi="Calibri" w:cs="Calibri"/>
                <w:color w:val="000000"/>
                <w:sz w:val="20"/>
                <w:szCs w:val="20"/>
                <w:lang w:eastAsia="en-GB"/>
              </w:rPr>
            </w:pPr>
            <w:r w:rsidRPr="006319E1">
              <w:rPr>
                <w:rFonts w:ascii="Calibri" w:eastAsia="Times New Roman" w:hAnsi="Calibri" w:cs="Calibri"/>
                <w:color w:val="000000"/>
                <w:sz w:val="20"/>
                <w:szCs w:val="20"/>
                <w:lang w:eastAsia="en-GB"/>
              </w:rPr>
              <w:t xml:space="preserve">Total Payments </w:t>
            </w:r>
          </w:p>
        </w:tc>
        <w:tc>
          <w:tcPr>
            <w:tcW w:w="1320" w:type="dxa"/>
            <w:tcBorders>
              <w:top w:val="single" w:sz="8" w:space="0" w:color="auto"/>
              <w:left w:val="nil"/>
              <w:bottom w:val="single" w:sz="8" w:space="0" w:color="auto"/>
              <w:right w:val="single" w:sz="4" w:space="0" w:color="auto"/>
            </w:tcBorders>
            <w:shd w:val="clear" w:color="000000" w:fill="BFBFBF"/>
            <w:noWrap/>
            <w:vAlign w:val="bottom"/>
          </w:tcPr>
          <w:p w14:paraId="0182F20A" w14:textId="4E532BC8" w:rsidR="00F95CA7" w:rsidRPr="006D4337" w:rsidRDefault="00F95CA7" w:rsidP="00F95CA7">
            <w:pPr>
              <w:jc w:val="right"/>
              <w:rPr>
                <w:rFonts w:ascii="Calibri" w:eastAsia="Times New Roman" w:hAnsi="Calibri" w:cs="Calibri"/>
                <w:b/>
                <w:bCs/>
                <w:color w:val="000000"/>
                <w:sz w:val="20"/>
                <w:szCs w:val="20"/>
                <w:lang w:eastAsia="en-GB"/>
              </w:rPr>
            </w:pPr>
            <w:r w:rsidRPr="006D4337">
              <w:rPr>
                <w:rFonts w:ascii="Calibri" w:eastAsia="Times New Roman" w:hAnsi="Calibri" w:cs="Calibri"/>
                <w:b/>
                <w:bCs/>
                <w:color w:val="000000"/>
                <w:sz w:val="20"/>
                <w:szCs w:val="20"/>
                <w:lang w:eastAsia="en-GB"/>
              </w:rPr>
              <w:t>£</w:t>
            </w:r>
            <w:r w:rsidR="00DC50A7">
              <w:rPr>
                <w:rFonts w:ascii="Calibri" w:eastAsia="Times New Roman" w:hAnsi="Calibri" w:cs="Calibri"/>
                <w:b/>
                <w:bCs/>
                <w:color w:val="000000"/>
                <w:sz w:val="20"/>
                <w:szCs w:val="20"/>
                <w:lang w:eastAsia="en-GB"/>
              </w:rPr>
              <w:t>2640.96</w:t>
            </w:r>
          </w:p>
        </w:tc>
        <w:tc>
          <w:tcPr>
            <w:tcW w:w="1232" w:type="dxa"/>
            <w:tcBorders>
              <w:top w:val="single" w:sz="8" w:space="0" w:color="auto"/>
              <w:left w:val="nil"/>
              <w:bottom w:val="single" w:sz="8" w:space="0" w:color="auto"/>
              <w:right w:val="single" w:sz="4" w:space="0" w:color="auto"/>
            </w:tcBorders>
            <w:shd w:val="clear" w:color="000000" w:fill="BFBFBF"/>
            <w:noWrap/>
            <w:vAlign w:val="bottom"/>
          </w:tcPr>
          <w:p w14:paraId="178C0E93" w14:textId="2E10ED02" w:rsidR="00F95CA7" w:rsidRPr="008823DA" w:rsidRDefault="00F95CA7" w:rsidP="00F95CA7">
            <w:pPr>
              <w:jc w:val="right"/>
              <w:rPr>
                <w:rFonts w:ascii="Calibri" w:eastAsia="Times New Roman" w:hAnsi="Calibri" w:cs="Calibri"/>
                <w:b/>
                <w:bCs/>
                <w:color w:val="000000"/>
                <w:sz w:val="20"/>
                <w:szCs w:val="20"/>
                <w:lang w:eastAsia="en-GB"/>
              </w:rPr>
            </w:pPr>
            <w:r w:rsidRPr="008823DA">
              <w:rPr>
                <w:rFonts w:ascii="Calibri" w:eastAsia="Times New Roman" w:hAnsi="Calibri" w:cs="Calibri"/>
                <w:b/>
                <w:bCs/>
                <w:color w:val="000000"/>
                <w:sz w:val="20"/>
                <w:szCs w:val="20"/>
                <w:lang w:eastAsia="en-GB"/>
              </w:rPr>
              <w:t>£</w:t>
            </w:r>
            <w:r>
              <w:rPr>
                <w:rFonts w:ascii="Calibri" w:eastAsia="Times New Roman" w:hAnsi="Calibri" w:cs="Calibri"/>
                <w:b/>
                <w:bCs/>
                <w:color w:val="000000"/>
                <w:sz w:val="20"/>
                <w:szCs w:val="20"/>
                <w:lang w:eastAsia="en-GB"/>
              </w:rPr>
              <w:t>0</w:t>
            </w:r>
          </w:p>
        </w:tc>
        <w:tc>
          <w:tcPr>
            <w:tcW w:w="1408" w:type="dxa"/>
            <w:tcBorders>
              <w:top w:val="single" w:sz="8" w:space="0" w:color="auto"/>
              <w:left w:val="nil"/>
              <w:bottom w:val="single" w:sz="8" w:space="0" w:color="auto"/>
              <w:right w:val="nil"/>
            </w:tcBorders>
            <w:shd w:val="clear" w:color="000000" w:fill="BFBFBF"/>
            <w:noWrap/>
            <w:vAlign w:val="bottom"/>
          </w:tcPr>
          <w:p w14:paraId="7317E5EE" w14:textId="623A013E" w:rsidR="00F95CA7" w:rsidRPr="002445B0" w:rsidRDefault="00F95CA7" w:rsidP="00F95CA7">
            <w:pPr>
              <w:jc w:val="right"/>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t>
            </w:r>
            <w:r w:rsidR="009303AE">
              <w:rPr>
                <w:rFonts w:ascii="Calibri" w:eastAsia="Times New Roman" w:hAnsi="Calibri" w:cs="Calibri"/>
                <w:b/>
                <w:bCs/>
                <w:color w:val="000000"/>
                <w:sz w:val="20"/>
                <w:szCs w:val="20"/>
                <w:lang w:eastAsia="en-GB"/>
              </w:rPr>
              <w:t>2792.64</w:t>
            </w:r>
          </w:p>
        </w:tc>
        <w:tc>
          <w:tcPr>
            <w:tcW w:w="1720" w:type="dxa"/>
            <w:tcBorders>
              <w:top w:val="single" w:sz="8" w:space="0" w:color="auto"/>
              <w:left w:val="single" w:sz="4" w:space="0" w:color="auto"/>
              <w:bottom w:val="single" w:sz="8" w:space="0" w:color="auto"/>
              <w:right w:val="single" w:sz="8" w:space="0" w:color="auto"/>
            </w:tcBorders>
            <w:shd w:val="clear" w:color="000000" w:fill="BFBFBF"/>
            <w:noWrap/>
            <w:vAlign w:val="bottom"/>
            <w:hideMark/>
          </w:tcPr>
          <w:p w14:paraId="76DCE091" w14:textId="77777777" w:rsidR="00F95CA7" w:rsidRPr="006319E1" w:rsidRDefault="00F95CA7" w:rsidP="00F95CA7">
            <w:pPr>
              <w:jc w:val="right"/>
              <w:rPr>
                <w:rFonts w:ascii="Calibri" w:eastAsia="Times New Roman" w:hAnsi="Calibri" w:cs="Calibri"/>
                <w:color w:val="000000"/>
                <w:sz w:val="20"/>
                <w:szCs w:val="20"/>
                <w:lang w:eastAsia="en-GB"/>
              </w:rPr>
            </w:pPr>
            <w:r w:rsidRPr="006319E1">
              <w:rPr>
                <w:rFonts w:ascii="Calibri" w:eastAsia="Times New Roman" w:hAnsi="Calibri" w:cs="Calibri"/>
                <w:color w:val="000000"/>
                <w:sz w:val="20"/>
                <w:szCs w:val="20"/>
                <w:lang w:eastAsia="en-GB"/>
              </w:rPr>
              <w:t> </w:t>
            </w:r>
          </w:p>
        </w:tc>
      </w:tr>
    </w:tbl>
    <w:p w14:paraId="7F43A73B" w14:textId="03E8743C" w:rsidR="007B209B" w:rsidRPr="00F60712" w:rsidRDefault="007B209B" w:rsidP="007B209B">
      <w:pPr>
        <w:pStyle w:val="Default"/>
        <w:spacing w:before="0" w:after="160" w:line="259" w:lineRule="auto"/>
        <w:ind w:left="1440"/>
        <w:rPr>
          <w:rFonts w:ascii="Century Gothic" w:hAnsi="Century Gothic" w:cs="Times New Roman"/>
          <w:sz w:val="20"/>
          <w:szCs w:val="20"/>
          <w:u w:color="000000"/>
        </w:rPr>
      </w:pPr>
    </w:p>
    <w:tbl>
      <w:tblPr>
        <w:tblStyle w:val="TableGrid"/>
        <w:tblpPr w:leftFromText="180" w:rightFromText="180" w:vertAnchor="text" w:horzAnchor="margin" w:tblpXSpec="right" w:tblpY="-71"/>
        <w:tblW w:w="0" w:type="auto"/>
        <w:tblLook w:val="04A0" w:firstRow="1" w:lastRow="0" w:firstColumn="1" w:lastColumn="0" w:noHBand="0" w:noVBand="1"/>
      </w:tblPr>
      <w:tblGrid>
        <w:gridCol w:w="2331"/>
        <w:gridCol w:w="2380"/>
        <w:gridCol w:w="2379"/>
        <w:gridCol w:w="2401"/>
      </w:tblGrid>
      <w:tr w:rsidR="00FB4677" w:rsidRPr="006C52F1" w14:paraId="5E60F875" w14:textId="77777777" w:rsidTr="00DB23AD">
        <w:tc>
          <w:tcPr>
            <w:tcW w:w="2331" w:type="dxa"/>
          </w:tcPr>
          <w:p w14:paraId="66B6DF8D" w14:textId="77777777" w:rsidR="00FB4677" w:rsidRPr="006C52F1" w:rsidRDefault="00FB4677" w:rsidP="00DB23AD">
            <w:pPr>
              <w:jc w:val="center"/>
              <w:rPr>
                <w:rFonts w:ascii="Century Gothic" w:hAnsi="Century Gothic"/>
                <w:sz w:val="20"/>
                <w:szCs w:val="20"/>
              </w:rPr>
            </w:pPr>
            <w:r w:rsidRPr="006C52F1">
              <w:rPr>
                <w:rFonts w:ascii="Century Gothic" w:hAnsi="Century Gothic"/>
                <w:sz w:val="20"/>
                <w:szCs w:val="20"/>
              </w:rPr>
              <w:t>Breakdown of Clerk Expenses</w:t>
            </w:r>
          </w:p>
        </w:tc>
        <w:tc>
          <w:tcPr>
            <w:tcW w:w="2380" w:type="dxa"/>
          </w:tcPr>
          <w:p w14:paraId="10AB1238" w14:textId="77777777" w:rsidR="00FB4677" w:rsidRPr="006C52F1" w:rsidRDefault="00FB4677" w:rsidP="00DB23AD">
            <w:pPr>
              <w:jc w:val="center"/>
              <w:rPr>
                <w:rFonts w:ascii="Century Gothic" w:hAnsi="Century Gothic"/>
                <w:sz w:val="20"/>
                <w:szCs w:val="20"/>
              </w:rPr>
            </w:pPr>
            <w:r w:rsidRPr="006C52F1">
              <w:rPr>
                <w:rFonts w:ascii="Century Gothic" w:hAnsi="Century Gothic"/>
                <w:sz w:val="20"/>
                <w:szCs w:val="20"/>
              </w:rPr>
              <w:t>Net</w:t>
            </w:r>
          </w:p>
        </w:tc>
        <w:tc>
          <w:tcPr>
            <w:tcW w:w="2379" w:type="dxa"/>
          </w:tcPr>
          <w:p w14:paraId="0DE6BAB3" w14:textId="77777777" w:rsidR="00FB4677" w:rsidRPr="006C52F1" w:rsidRDefault="00FB4677" w:rsidP="00DB23AD">
            <w:pPr>
              <w:jc w:val="center"/>
              <w:rPr>
                <w:rFonts w:ascii="Century Gothic" w:hAnsi="Century Gothic"/>
                <w:sz w:val="20"/>
                <w:szCs w:val="20"/>
              </w:rPr>
            </w:pPr>
            <w:r w:rsidRPr="006C52F1">
              <w:rPr>
                <w:rFonts w:ascii="Century Gothic" w:hAnsi="Century Gothic"/>
                <w:sz w:val="20"/>
                <w:szCs w:val="20"/>
              </w:rPr>
              <w:t xml:space="preserve">VAT </w:t>
            </w:r>
          </w:p>
        </w:tc>
        <w:tc>
          <w:tcPr>
            <w:tcW w:w="2401" w:type="dxa"/>
          </w:tcPr>
          <w:p w14:paraId="67951C06" w14:textId="77777777" w:rsidR="00FB4677" w:rsidRPr="006C52F1" w:rsidRDefault="00FB4677" w:rsidP="00DB23AD">
            <w:pPr>
              <w:jc w:val="center"/>
              <w:rPr>
                <w:rFonts w:ascii="Century Gothic" w:hAnsi="Century Gothic"/>
                <w:sz w:val="20"/>
                <w:szCs w:val="20"/>
              </w:rPr>
            </w:pPr>
            <w:r w:rsidRPr="006C52F1">
              <w:rPr>
                <w:rFonts w:ascii="Century Gothic" w:hAnsi="Century Gothic"/>
                <w:sz w:val="20"/>
                <w:szCs w:val="20"/>
              </w:rPr>
              <w:t>Gross</w:t>
            </w:r>
          </w:p>
        </w:tc>
      </w:tr>
      <w:tr w:rsidR="00FB4677" w:rsidRPr="006C52F1" w14:paraId="0D1F841B" w14:textId="77777777" w:rsidTr="00DB23AD">
        <w:tc>
          <w:tcPr>
            <w:tcW w:w="2331" w:type="dxa"/>
          </w:tcPr>
          <w:p w14:paraId="49287805" w14:textId="77777777" w:rsidR="00FB4677" w:rsidRPr="006C52F1" w:rsidRDefault="00FB4677" w:rsidP="00DB23AD">
            <w:pPr>
              <w:jc w:val="center"/>
              <w:rPr>
                <w:rFonts w:ascii="Century Gothic" w:hAnsi="Century Gothic"/>
                <w:sz w:val="20"/>
                <w:szCs w:val="20"/>
              </w:rPr>
            </w:pPr>
            <w:r>
              <w:rPr>
                <w:rFonts w:ascii="Century Gothic" w:hAnsi="Century Gothic"/>
                <w:sz w:val="20"/>
                <w:szCs w:val="20"/>
              </w:rPr>
              <w:t>Printing</w:t>
            </w:r>
          </w:p>
        </w:tc>
        <w:tc>
          <w:tcPr>
            <w:tcW w:w="2380" w:type="dxa"/>
          </w:tcPr>
          <w:p w14:paraId="309137A7" w14:textId="3A180D56" w:rsidR="00FB4677" w:rsidRPr="006C52F1" w:rsidRDefault="00FB4677" w:rsidP="00DB23AD">
            <w:pPr>
              <w:jc w:val="center"/>
              <w:rPr>
                <w:rFonts w:ascii="Century Gothic" w:hAnsi="Century Gothic"/>
                <w:sz w:val="20"/>
                <w:szCs w:val="20"/>
              </w:rPr>
            </w:pPr>
            <w:r>
              <w:rPr>
                <w:rFonts w:ascii="Century Gothic" w:hAnsi="Century Gothic"/>
                <w:sz w:val="20"/>
                <w:szCs w:val="20"/>
              </w:rPr>
              <w:t>£</w:t>
            </w:r>
            <w:r w:rsidR="003B7CE0">
              <w:rPr>
                <w:rFonts w:ascii="Century Gothic" w:hAnsi="Century Gothic"/>
                <w:sz w:val="20"/>
                <w:szCs w:val="20"/>
              </w:rPr>
              <w:t>3.50</w:t>
            </w:r>
          </w:p>
        </w:tc>
        <w:tc>
          <w:tcPr>
            <w:tcW w:w="2379" w:type="dxa"/>
          </w:tcPr>
          <w:p w14:paraId="4E10C15B" w14:textId="77777777" w:rsidR="00FB4677" w:rsidRPr="006C52F1" w:rsidRDefault="00FB4677" w:rsidP="00DB23AD">
            <w:pPr>
              <w:jc w:val="center"/>
              <w:rPr>
                <w:rFonts w:ascii="Century Gothic" w:hAnsi="Century Gothic"/>
                <w:sz w:val="20"/>
                <w:szCs w:val="20"/>
              </w:rPr>
            </w:pPr>
          </w:p>
        </w:tc>
        <w:tc>
          <w:tcPr>
            <w:tcW w:w="2401" w:type="dxa"/>
          </w:tcPr>
          <w:p w14:paraId="73D6A908" w14:textId="3FBEBE2A" w:rsidR="00FB4677" w:rsidRPr="006C52F1" w:rsidRDefault="00FB4677" w:rsidP="00DB23AD">
            <w:pPr>
              <w:jc w:val="center"/>
              <w:rPr>
                <w:rFonts w:ascii="Century Gothic" w:hAnsi="Century Gothic"/>
                <w:sz w:val="20"/>
                <w:szCs w:val="20"/>
              </w:rPr>
            </w:pPr>
            <w:r>
              <w:rPr>
                <w:rFonts w:ascii="Century Gothic" w:hAnsi="Century Gothic"/>
                <w:sz w:val="20"/>
                <w:szCs w:val="20"/>
              </w:rPr>
              <w:t>£</w:t>
            </w:r>
            <w:r w:rsidR="003B7CE0">
              <w:rPr>
                <w:rFonts w:ascii="Century Gothic" w:hAnsi="Century Gothic"/>
                <w:sz w:val="20"/>
                <w:szCs w:val="20"/>
              </w:rPr>
              <w:t>3.50</w:t>
            </w:r>
          </w:p>
        </w:tc>
      </w:tr>
      <w:tr w:rsidR="00FB4677" w:rsidRPr="006C52F1" w14:paraId="0D8BAA81" w14:textId="77777777" w:rsidTr="00DB23AD">
        <w:trPr>
          <w:trHeight w:val="50"/>
        </w:trPr>
        <w:tc>
          <w:tcPr>
            <w:tcW w:w="2331" w:type="dxa"/>
            <w:vAlign w:val="bottom"/>
          </w:tcPr>
          <w:p w14:paraId="05ADA3A2" w14:textId="77777777" w:rsidR="00FB4677" w:rsidRDefault="00FB4677" w:rsidP="00DB23AD">
            <w:pPr>
              <w:jc w:val="center"/>
              <w:rPr>
                <w:rFonts w:ascii="Century Gothic" w:hAnsi="Century Gothic"/>
                <w:sz w:val="20"/>
                <w:szCs w:val="20"/>
              </w:rPr>
            </w:pPr>
            <w:proofErr w:type="gramStart"/>
            <w:r w:rsidRPr="006C52F1">
              <w:rPr>
                <w:rFonts w:ascii="Century Gothic" w:hAnsi="Century Gothic"/>
                <w:sz w:val="20"/>
                <w:szCs w:val="20"/>
              </w:rPr>
              <w:t xml:space="preserve">Mileage  </w:t>
            </w:r>
            <w:r w:rsidRPr="006C52F1">
              <w:rPr>
                <w:rFonts w:ascii="Century Gothic" w:hAnsi="Century Gothic"/>
                <w:sz w:val="20"/>
                <w:szCs w:val="20"/>
                <w:vertAlign w:val="superscript"/>
              </w:rPr>
              <w:t>,</w:t>
            </w:r>
            <w:proofErr w:type="gramEnd"/>
            <w:r w:rsidRPr="006C52F1">
              <w:rPr>
                <w:rFonts w:ascii="Century Gothic" w:hAnsi="Century Gothic"/>
                <w:sz w:val="20"/>
                <w:szCs w:val="20"/>
                <w:vertAlign w:val="superscript"/>
              </w:rPr>
              <w:t xml:space="preserve"> </w:t>
            </w:r>
            <w:r w:rsidRPr="006C52F1">
              <w:rPr>
                <w:rFonts w:ascii="Century Gothic" w:hAnsi="Century Gothic"/>
                <w:sz w:val="20"/>
                <w:szCs w:val="20"/>
              </w:rPr>
              <w:t xml:space="preserve"> </w:t>
            </w:r>
          </w:p>
          <w:p w14:paraId="0B79DC93" w14:textId="4E29EA9D" w:rsidR="00E64403" w:rsidRDefault="00306C59" w:rsidP="00DB23AD">
            <w:pPr>
              <w:jc w:val="center"/>
              <w:rPr>
                <w:rFonts w:ascii="Century Gothic" w:hAnsi="Century Gothic"/>
                <w:sz w:val="20"/>
                <w:szCs w:val="20"/>
              </w:rPr>
            </w:pPr>
            <w:r>
              <w:rPr>
                <w:rFonts w:ascii="Century Gothic" w:hAnsi="Century Gothic"/>
                <w:sz w:val="20"/>
                <w:szCs w:val="20"/>
              </w:rPr>
              <w:t>1</w:t>
            </w:r>
            <w:r w:rsidR="004C2BB0">
              <w:rPr>
                <w:rFonts w:ascii="Century Gothic" w:hAnsi="Century Gothic"/>
                <w:sz w:val="20"/>
                <w:szCs w:val="20"/>
              </w:rPr>
              <w:t>2th</w:t>
            </w:r>
            <w:r w:rsidR="0050274A">
              <w:rPr>
                <w:rFonts w:ascii="Century Gothic" w:hAnsi="Century Gothic"/>
                <w:sz w:val="20"/>
                <w:szCs w:val="20"/>
              </w:rPr>
              <w:t xml:space="preserve"> </w:t>
            </w:r>
            <w:r w:rsidR="004C2BB0">
              <w:rPr>
                <w:rFonts w:ascii="Century Gothic" w:hAnsi="Century Gothic"/>
                <w:sz w:val="20"/>
                <w:szCs w:val="20"/>
              </w:rPr>
              <w:t>January</w:t>
            </w:r>
            <w:r w:rsidR="00DA4FF6">
              <w:rPr>
                <w:rFonts w:ascii="Century Gothic" w:hAnsi="Century Gothic"/>
                <w:sz w:val="20"/>
                <w:szCs w:val="20"/>
              </w:rPr>
              <w:t xml:space="preserve"> 202</w:t>
            </w:r>
            <w:r w:rsidR="004C2BB0">
              <w:rPr>
                <w:rFonts w:ascii="Century Gothic" w:hAnsi="Century Gothic"/>
                <w:sz w:val="20"/>
                <w:szCs w:val="20"/>
              </w:rPr>
              <w:t>6</w:t>
            </w:r>
            <w:r w:rsidR="00DA4FF6">
              <w:rPr>
                <w:rFonts w:ascii="Century Gothic" w:hAnsi="Century Gothic"/>
                <w:sz w:val="20"/>
                <w:szCs w:val="20"/>
              </w:rPr>
              <w:t xml:space="preserve"> </w:t>
            </w:r>
          </w:p>
          <w:p w14:paraId="7DD1EACB" w14:textId="05456A00" w:rsidR="00CE4EF9" w:rsidRDefault="00CE4EF9" w:rsidP="00CE4EF9">
            <w:pPr>
              <w:jc w:val="center"/>
              <w:rPr>
                <w:rFonts w:ascii="Century Gothic" w:hAnsi="Century Gothic"/>
                <w:sz w:val="20"/>
                <w:szCs w:val="20"/>
              </w:rPr>
            </w:pPr>
            <w:r>
              <w:rPr>
                <w:rFonts w:ascii="Century Gothic" w:hAnsi="Century Gothic"/>
                <w:sz w:val="20"/>
                <w:szCs w:val="20"/>
              </w:rPr>
              <w:t xml:space="preserve">22nd January 2026 </w:t>
            </w:r>
          </w:p>
          <w:p w14:paraId="3CD253CA" w14:textId="753E9B1F" w:rsidR="00E64403" w:rsidRDefault="00E64403" w:rsidP="00DB23AD">
            <w:pPr>
              <w:jc w:val="center"/>
              <w:rPr>
                <w:rFonts w:ascii="Century Gothic" w:hAnsi="Century Gothic"/>
                <w:sz w:val="20"/>
                <w:szCs w:val="20"/>
              </w:rPr>
            </w:pPr>
          </w:p>
          <w:p w14:paraId="0DCD3F85" w14:textId="0C7BFBDC" w:rsidR="00DA4FF6" w:rsidRPr="006C52F1" w:rsidRDefault="00016D9D" w:rsidP="00DB23AD">
            <w:pPr>
              <w:jc w:val="center"/>
              <w:rPr>
                <w:rFonts w:ascii="Century Gothic" w:hAnsi="Century Gothic"/>
                <w:sz w:val="20"/>
                <w:szCs w:val="20"/>
              </w:rPr>
            </w:pPr>
            <w:r>
              <w:rPr>
                <w:rFonts w:ascii="Century Gothic" w:hAnsi="Century Gothic"/>
                <w:sz w:val="20"/>
                <w:szCs w:val="20"/>
              </w:rPr>
              <w:t>17miles x2 0.46x34</w:t>
            </w:r>
          </w:p>
          <w:p w14:paraId="716B416F" w14:textId="73D530A7" w:rsidR="00FB4677" w:rsidRPr="006C52F1" w:rsidRDefault="00FB4677" w:rsidP="00EA2061">
            <w:pPr>
              <w:jc w:val="center"/>
              <w:rPr>
                <w:rFonts w:ascii="Century Gothic" w:hAnsi="Century Gothic"/>
                <w:sz w:val="20"/>
                <w:szCs w:val="20"/>
              </w:rPr>
            </w:pPr>
          </w:p>
        </w:tc>
        <w:tc>
          <w:tcPr>
            <w:tcW w:w="2380" w:type="dxa"/>
          </w:tcPr>
          <w:p w14:paraId="3ABA3962" w14:textId="0BDAE1F0" w:rsidR="00FB4677" w:rsidRPr="006C52F1" w:rsidRDefault="007C4292" w:rsidP="00DB23AD">
            <w:pPr>
              <w:rPr>
                <w:rFonts w:ascii="Century Gothic" w:hAnsi="Century Gothic"/>
                <w:sz w:val="20"/>
                <w:szCs w:val="20"/>
              </w:rPr>
            </w:pPr>
            <w:r>
              <w:rPr>
                <w:rFonts w:ascii="Century Gothic" w:hAnsi="Century Gothic"/>
                <w:sz w:val="20"/>
                <w:szCs w:val="20"/>
              </w:rPr>
              <w:t>£</w:t>
            </w:r>
            <w:r w:rsidR="001B24E7">
              <w:rPr>
                <w:rFonts w:ascii="Century Gothic" w:hAnsi="Century Gothic"/>
                <w:sz w:val="20"/>
                <w:szCs w:val="20"/>
              </w:rPr>
              <w:t>31.28</w:t>
            </w:r>
          </w:p>
        </w:tc>
        <w:tc>
          <w:tcPr>
            <w:tcW w:w="2379" w:type="dxa"/>
          </w:tcPr>
          <w:p w14:paraId="15383A66" w14:textId="77777777" w:rsidR="00FB4677" w:rsidRPr="006C52F1" w:rsidRDefault="00FB4677" w:rsidP="00DB23AD">
            <w:pPr>
              <w:jc w:val="center"/>
              <w:rPr>
                <w:rFonts w:ascii="Century Gothic" w:hAnsi="Century Gothic"/>
                <w:sz w:val="20"/>
                <w:szCs w:val="20"/>
              </w:rPr>
            </w:pPr>
          </w:p>
        </w:tc>
        <w:tc>
          <w:tcPr>
            <w:tcW w:w="2401" w:type="dxa"/>
          </w:tcPr>
          <w:p w14:paraId="29250DB5" w14:textId="7A521A97" w:rsidR="00FB4677" w:rsidRPr="006C52F1" w:rsidRDefault="007C4292" w:rsidP="00DB23AD">
            <w:pPr>
              <w:jc w:val="center"/>
              <w:rPr>
                <w:rFonts w:ascii="Century Gothic" w:hAnsi="Century Gothic"/>
                <w:sz w:val="20"/>
                <w:szCs w:val="20"/>
              </w:rPr>
            </w:pPr>
            <w:r>
              <w:rPr>
                <w:rFonts w:ascii="Century Gothic" w:hAnsi="Century Gothic"/>
                <w:sz w:val="20"/>
                <w:szCs w:val="20"/>
              </w:rPr>
              <w:t>£</w:t>
            </w:r>
            <w:r w:rsidR="001B24E7">
              <w:rPr>
                <w:rFonts w:ascii="Century Gothic" w:hAnsi="Century Gothic"/>
                <w:sz w:val="20"/>
                <w:szCs w:val="20"/>
              </w:rPr>
              <w:t>31.28</w:t>
            </w:r>
          </w:p>
        </w:tc>
      </w:tr>
      <w:tr w:rsidR="00FB4677" w:rsidRPr="006C52F1" w14:paraId="6F03B1D3" w14:textId="77777777" w:rsidTr="00DB23AD">
        <w:trPr>
          <w:trHeight w:val="50"/>
        </w:trPr>
        <w:tc>
          <w:tcPr>
            <w:tcW w:w="2331" w:type="dxa"/>
            <w:vAlign w:val="bottom"/>
          </w:tcPr>
          <w:p w14:paraId="4218D0DC" w14:textId="68D660A8" w:rsidR="00FB4677" w:rsidRPr="006C52F1" w:rsidRDefault="00FB4677" w:rsidP="00DB23AD">
            <w:pPr>
              <w:rPr>
                <w:rFonts w:ascii="Century Gothic" w:hAnsi="Century Gothic"/>
                <w:sz w:val="20"/>
                <w:szCs w:val="20"/>
              </w:rPr>
            </w:pPr>
          </w:p>
        </w:tc>
        <w:tc>
          <w:tcPr>
            <w:tcW w:w="2380" w:type="dxa"/>
          </w:tcPr>
          <w:p w14:paraId="4D115207" w14:textId="0120A008" w:rsidR="00FB4677" w:rsidRPr="006C52F1" w:rsidRDefault="00FB4677" w:rsidP="00DB23AD">
            <w:pPr>
              <w:jc w:val="center"/>
              <w:rPr>
                <w:rFonts w:ascii="Century Gothic" w:hAnsi="Century Gothic"/>
                <w:sz w:val="20"/>
                <w:szCs w:val="20"/>
              </w:rPr>
            </w:pPr>
          </w:p>
        </w:tc>
        <w:tc>
          <w:tcPr>
            <w:tcW w:w="2379" w:type="dxa"/>
          </w:tcPr>
          <w:p w14:paraId="2C84A2AC" w14:textId="6B9FF7D4" w:rsidR="00FB4677" w:rsidRPr="006C52F1" w:rsidRDefault="00FB4677" w:rsidP="00DB23AD">
            <w:pPr>
              <w:jc w:val="center"/>
              <w:rPr>
                <w:rFonts w:ascii="Century Gothic" w:hAnsi="Century Gothic"/>
                <w:sz w:val="20"/>
                <w:szCs w:val="20"/>
              </w:rPr>
            </w:pPr>
          </w:p>
        </w:tc>
        <w:tc>
          <w:tcPr>
            <w:tcW w:w="2401" w:type="dxa"/>
          </w:tcPr>
          <w:p w14:paraId="776168F0" w14:textId="60552197" w:rsidR="00FB4677" w:rsidRPr="006C52F1" w:rsidRDefault="00FB4677" w:rsidP="004B5BC7">
            <w:pPr>
              <w:rPr>
                <w:rFonts w:ascii="Century Gothic" w:hAnsi="Century Gothic"/>
                <w:sz w:val="20"/>
                <w:szCs w:val="20"/>
              </w:rPr>
            </w:pPr>
          </w:p>
        </w:tc>
      </w:tr>
      <w:tr w:rsidR="00FB4677" w:rsidRPr="006C52F1" w14:paraId="2CE0AF5A" w14:textId="77777777" w:rsidTr="00DB23AD">
        <w:trPr>
          <w:trHeight w:val="50"/>
        </w:trPr>
        <w:tc>
          <w:tcPr>
            <w:tcW w:w="2331" w:type="dxa"/>
            <w:vAlign w:val="bottom"/>
          </w:tcPr>
          <w:p w14:paraId="7BC9E88E" w14:textId="77777777" w:rsidR="00FB4677" w:rsidRPr="006C52F1" w:rsidRDefault="00FB4677" w:rsidP="00DB23AD">
            <w:pPr>
              <w:jc w:val="center"/>
              <w:rPr>
                <w:rFonts w:ascii="Century Gothic" w:hAnsi="Century Gothic"/>
                <w:sz w:val="20"/>
                <w:szCs w:val="20"/>
              </w:rPr>
            </w:pPr>
            <w:r w:rsidRPr="006C52F1">
              <w:rPr>
                <w:rFonts w:ascii="Century Gothic" w:hAnsi="Century Gothic"/>
                <w:sz w:val="20"/>
                <w:szCs w:val="20"/>
              </w:rPr>
              <w:t>Total</w:t>
            </w:r>
          </w:p>
        </w:tc>
        <w:tc>
          <w:tcPr>
            <w:tcW w:w="2380" w:type="dxa"/>
          </w:tcPr>
          <w:p w14:paraId="0BEB8800" w14:textId="77777777" w:rsidR="00FB4677" w:rsidRPr="006C52F1" w:rsidRDefault="00FB4677" w:rsidP="00DB23AD">
            <w:pPr>
              <w:jc w:val="center"/>
              <w:rPr>
                <w:rFonts w:ascii="Century Gothic" w:hAnsi="Century Gothic"/>
                <w:sz w:val="20"/>
                <w:szCs w:val="20"/>
              </w:rPr>
            </w:pPr>
          </w:p>
        </w:tc>
        <w:tc>
          <w:tcPr>
            <w:tcW w:w="2379" w:type="dxa"/>
          </w:tcPr>
          <w:p w14:paraId="65CD1794" w14:textId="77777777" w:rsidR="00FB4677" w:rsidRPr="006C52F1" w:rsidRDefault="00FB4677" w:rsidP="00DB23AD">
            <w:pPr>
              <w:jc w:val="center"/>
              <w:rPr>
                <w:rFonts w:ascii="Century Gothic" w:hAnsi="Century Gothic"/>
                <w:sz w:val="20"/>
                <w:szCs w:val="20"/>
              </w:rPr>
            </w:pPr>
          </w:p>
        </w:tc>
        <w:tc>
          <w:tcPr>
            <w:tcW w:w="2401" w:type="dxa"/>
          </w:tcPr>
          <w:p w14:paraId="080E6FB9" w14:textId="008E74F8" w:rsidR="00FB4677" w:rsidRPr="006C52F1" w:rsidRDefault="00FB4677" w:rsidP="00DB23AD">
            <w:pPr>
              <w:rPr>
                <w:rFonts w:ascii="Century Gothic" w:hAnsi="Century Gothic"/>
                <w:sz w:val="20"/>
                <w:szCs w:val="20"/>
              </w:rPr>
            </w:pPr>
            <w:r>
              <w:rPr>
                <w:rFonts w:ascii="Century Gothic" w:hAnsi="Century Gothic"/>
                <w:sz w:val="20"/>
                <w:szCs w:val="20"/>
              </w:rPr>
              <w:t xml:space="preserve">               </w:t>
            </w:r>
            <w:r w:rsidR="00BA7518">
              <w:rPr>
                <w:rFonts w:ascii="Century Gothic" w:hAnsi="Century Gothic"/>
                <w:sz w:val="20"/>
                <w:szCs w:val="20"/>
              </w:rPr>
              <w:t>£</w:t>
            </w:r>
            <w:r w:rsidR="004B5BC7">
              <w:rPr>
                <w:rFonts w:ascii="Century Gothic" w:hAnsi="Century Gothic"/>
                <w:sz w:val="20"/>
                <w:szCs w:val="20"/>
              </w:rPr>
              <w:t>34.78</w:t>
            </w:r>
          </w:p>
        </w:tc>
      </w:tr>
    </w:tbl>
    <w:p w14:paraId="4AF85CB4" w14:textId="4974EFB6" w:rsidR="00E024B4" w:rsidRPr="006C52F1" w:rsidRDefault="00E024B4" w:rsidP="008C13BB">
      <w:pPr>
        <w:rPr>
          <w:rFonts w:ascii="Century Gothic" w:hAnsi="Century Gothic"/>
        </w:rPr>
      </w:pPr>
    </w:p>
    <w:p w14:paraId="4924DA13" w14:textId="77777777" w:rsidR="00292072" w:rsidRDefault="00292072" w:rsidP="00C240A3">
      <w:pPr>
        <w:spacing w:after="160"/>
        <w:jc w:val="center"/>
        <w:rPr>
          <w:rFonts w:ascii="Century Gothic" w:hAnsi="Century Gothic" w:cs="Arial"/>
          <w:b/>
          <w:bCs/>
          <w:sz w:val="28"/>
          <w:szCs w:val="28"/>
        </w:rPr>
      </w:pPr>
    </w:p>
    <w:p w14:paraId="0C9A652A" w14:textId="77777777" w:rsidR="00292072" w:rsidRDefault="00292072" w:rsidP="00C240A3">
      <w:pPr>
        <w:spacing w:after="160"/>
        <w:jc w:val="center"/>
        <w:rPr>
          <w:rFonts w:ascii="Century Gothic" w:hAnsi="Century Gothic" w:cs="Arial"/>
          <w:b/>
          <w:bCs/>
          <w:sz w:val="28"/>
          <w:szCs w:val="28"/>
        </w:rPr>
      </w:pPr>
    </w:p>
    <w:p w14:paraId="7372D6F8" w14:textId="77777777" w:rsidR="00292072" w:rsidRDefault="00292072" w:rsidP="00C240A3">
      <w:pPr>
        <w:spacing w:after="160"/>
        <w:jc w:val="center"/>
        <w:rPr>
          <w:rFonts w:ascii="Century Gothic" w:hAnsi="Century Gothic" w:cs="Arial"/>
          <w:b/>
          <w:bCs/>
          <w:sz w:val="28"/>
          <w:szCs w:val="28"/>
        </w:rPr>
      </w:pPr>
    </w:p>
    <w:p w14:paraId="0311FBAD" w14:textId="70139293" w:rsidR="00F934E6" w:rsidRDefault="00F934E6">
      <w:pPr>
        <w:rPr>
          <w:rFonts w:ascii="Century Gothic" w:hAnsi="Century Gothic" w:cs="Arial"/>
          <w:b/>
          <w:bCs/>
          <w:sz w:val="28"/>
          <w:szCs w:val="28"/>
        </w:rPr>
      </w:pPr>
      <w:r>
        <w:rPr>
          <w:rFonts w:ascii="Century Gothic" w:hAnsi="Century Gothic" w:cs="Arial"/>
          <w:b/>
          <w:bCs/>
          <w:sz w:val="28"/>
          <w:szCs w:val="28"/>
        </w:rPr>
        <w:br w:type="page"/>
      </w:r>
    </w:p>
    <w:p w14:paraId="256AF3F3" w14:textId="77777777" w:rsidR="00C240A3" w:rsidRDefault="00C240A3" w:rsidP="00C240A3">
      <w:pPr>
        <w:pStyle w:val="Body"/>
        <w:spacing w:line="259" w:lineRule="auto"/>
        <w:jc w:val="center"/>
      </w:pPr>
    </w:p>
    <w:p w14:paraId="4307F22F" w14:textId="77777777" w:rsidR="00374CE2" w:rsidRPr="00A72FAF" w:rsidRDefault="00374CE2" w:rsidP="00E024B4">
      <w:pPr>
        <w:pStyle w:val="Default"/>
        <w:spacing w:before="0" w:after="160" w:line="259" w:lineRule="auto"/>
        <w:ind w:left="360"/>
        <w:jc w:val="center"/>
        <w:rPr>
          <w:rFonts w:ascii="Century Gothic" w:hAnsi="Century Gothic"/>
          <w:sz w:val="20"/>
          <w:szCs w:val="20"/>
          <w:u w:color="000000"/>
        </w:rPr>
      </w:pPr>
    </w:p>
    <w:p w14:paraId="3B8228B2" w14:textId="77777777" w:rsidR="00703CE5" w:rsidRPr="006C52F1" w:rsidRDefault="00703CE5" w:rsidP="003A4C78">
      <w:pPr>
        <w:pStyle w:val="Default"/>
        <w:spacing w:before="0" w:after="160" w:line="259" w:lineRule="auto"/>
        <w:rPr>
          <w:rFonts w:ascii="Century Gothic" w:hAnsi="Century Gothic"/>
        </w:rPr>
      </w:pPr>
    </w:p>
    <w:p w14:paraId="26852F76" w14:textId="605A88BD" w:rsidR="00EB46A1" w:rsidRDefault="00EB46A1" w:rsidP="00292072">
      <w:pPr>
        <w:pStyle w:val="Body"/>
        <w:spacing w:line="259" w:lineRule="auto"/>
        <w:rPr>
          <w:rFonts w:ascii="Century Gothic" w:eastAsia="Century Gothic" w:hAnsi="Century Gothic" w:cs="Century Gothic"/>
          <w:sz w:val="20"/>
          <w:szCs w:val="20"/>
          <w:u w:color="000000"/>
        </w:rPr>
      </w:pPr>
    </w:p>
    <w:p w14:paraId="20584491" w14:textId="39AD8D52" w:rsidR="00EB46A1" w:rsidRPr="00292072" w:rsidRDefault="009F07FD" w:rsidP="00292072">
      <w:pPr>
        <w:pStyle w:val="Body"/>
        <w:spacing w:line="259" w:lineRule="auto"/>
        <w:rPr>
          <w:rFonts w:ascii="Century Gothic" w:eastAsia="Century Gothic" w:hAnsi="Century Gothic" w:cs="Century Gothic"/>
          <w:sz w:val="20"/>
          <w:szCs w:val="20"/>
          <w:u w:color="000000"/>
        </w:rPr>
      </w:pPr>
      <w:r>
        <w:rPr>
          <w:rFonts w:ascii="Century Gothic" w:hAnsi="Century Gothic"/>
          <w:b/>
          <w:bCs/>
          <w:i/>
          <w:iCs/>
          <w:sz w:val="20"/>
          <w:szCs w:val="20"/>
          <w:u w:color="000000"/>
        </w:rPr>
        <w:t xml:space="preserve">             </w:t>
      </w:r>
    </w:p>
    <w:p w14:paraId="0EF16443" w14:textId="77777777" w:rsidR="00DC5076" w:rsidRDefault="00DC5076">
      <w:pPr>
        <w:pStyle w:val="Body"/>
        <w:spacing w:line="259" w:lineRule="auto"/>
        <w:jc w:val="center"/>
        <w:rPr>
          <w:rFonts w:ascii="Century Gothic" w:hAnsi="Century Gothic"/>
          <w:sz w:val="20"/>
          <w:szCs w:val="20"/>
          <w:u w:color="000000"/>
        </w:rPr>
      </w:pPr>
    </w:p>
    <w:p w14:paraId="626ABE7D" w14:textId="77777777" w:rsidR="00DC5076" w:rsidRDefault="00DC5076">
      <w:pPr>
        <w:pStyle w:val="Body"/>
        <w:spacing w:line="259" w:lineRule="auto"/>
        <w:jc w:val="center"/>
      </w:pPr>
    </w:p>
    <w:p w14:paraId="2AFBFEE4" w14:textId="633B682A" w:rsidR="00761490" w:rsidRDefault="00761490" w:rsidP="00E024B4">
      <w:pPr>
        <w:pStyle w:val="Body"/>
        <w:spacing w:line="259" w:lineRule="auto"/>
      </w:pPr>
    </w:p>
    <w:sectPr w:rsidR="00761490" w:rsidSect="00083AF1">
      <w:headerReference w:type="default" r:id="rId7"/>
      <w:footerReference w:type="default" r:id="rId8"/>
      <w:pgSz w:w="11906" w:h="16838"/>
      <w:pgMar w:top="434" w:right="1134" w:bottom="346"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DF95" w14:textId="77777777" w:rsidR="009D1A0D" w:rsidRDefault="009D1A0D">
      <w:r>
        <w:separator/>
      </w:r>
    </w:p>
  </w:endnote>
  <w:endnote w:type="continuationSeparator" w:id="0">
    <w:p w14:paraId="0C9AD2A1" w14:textId="77777777" w:rsidR="009D1A0D" w:rsidRDefault="009D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68A9" w14:textId="77777777" w:rsidR="00EB46A1" w:rsidRDefault="00EB46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4ED9" w14:textId="77777777" w:rsidR="009D1A0D" w:rsidRDefault="009D1A0D">
      <w:r>
        <w:separator/>
      </w:r>
    </w:p>
  </w:footnote>
  <w:footnote w:type="continuationSeparator" w:id="0">
    <w:p w14:paraId="264865BF" w14:textId="77777777" w:rsidR="009D1A0D" w:rsidRDefault="009D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1D2C" w14:textId="77777777" w:rsidR="00EB46A1" w:rsidRDefault="00EB46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B70"/>
    <w:multiLevelType w:val="hybridMultilevel"/>
    <w:tmpl w:val="7C0A0B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770B5"/>
    <w:multiLevelType w:val="hybridMultilevel"/>
    <w:tmpl w:val="3DE0451C"/>
    <w:lvl w:ilvl="0" w:tplc="720CA83A">
      <w:start w:val="274"/>
      <w:numFmt w:val="decimal"/>
      <w:lvlText w:val="%1."/>
      <w:lvlJc w:val="left"/>
      <w:pPr>
        <w:ind w:left="957" w:hanging="390"/>
      </w:pPr>
      <w:rPr>
        <w:rFonts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89D2723"/>
    <w:multiLevelType w:val="hybridMultilevel"/>
    <w:tmpl w:val="53B83A1C"/>
    <w:styleLink w:val="ImportedStyle3"/>
    <w:lvl w:ilvl="0" w:tplc="B52E484C">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4CFFA">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C0EB60">
      <w:start w:val="1"/>
      <w:numFmt w:val="lowerRoman"/>
      <w:lvlText w:val="%3."/>
      <w:lvlJc w:val="left"/>
      <w:pPr>
        <w:ind w:left="36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30CB08">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70FFC6">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0E2C4">
      <w:start w:val="1"/>
      <w:numFmt w:val="lowerRoman"/>
      <w:lvlText w:val="%6."/>
      <w:lvlJc w:val="left"/>
      <w:pPr>
        <w:ind w:left="57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4A0DBC">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2CC4BA">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62AC8A">
      <w:start w:val="1"/>
      <w:numFmt w:val="lowerRoman"/>
      <w:lvlText w:val="%9."/>
      <w:lvlJc w:val="left"/>
      <w:pPr>
        <w:ind w:left="79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3E6A0F"/>
    <w:multiLevelType w:val="hybridMultilevel"/>
    <w:tmpl w:val="E048D1E0"/>
    <w:lvl w:ilvl="0" w:tplc="376804F8">
      <w:start w:val="258"/>
      <w:numFmt w:val="decimal"/>
      <w:lvlText w:val="%1."/>
      <w:lvlJc w:val="left"/>
      <w:pPr>
        <w:ind w:left="1550" w:hanging="39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4" w15:restartNumberingAfterBreak="0">
    <w:nsid w:val="12F86896"/>
    <w:multiLevelType w:val="hybridMultilevel"/>
    <w:tmpl w:val="8A7A13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D5027"/>
    <w:multiLevelType w:val="hybridMultilevel"/>
    <w:tmpl w:val="14A427E6"/>
    <w:lvl w:ilvl="0" w:tplc="2B76ABCA">
      <w:start w:val="1"/>
      <w:numFmt w:val="lowerLetter"/>
      <w:lvlText w:val="%1)"/>
      <w:lvlJc w:val="left"/>
      <w:pPr>
        <w:ind w:left="2630" w:hanging="360"/>
      </w:pPr>
      <w:rPr>
        <w:rFonts w:hint="default"/>
      </w:rPr>
    </w:lvl>
    <w:lvl w:ilvl="1" w:tplc="08090019" w:tentative="1">
      <w:start w:val="1"/>
      <w:numFmt w:val="lowerLetter"/>
      <w:lvlText w:val="%2."/>
      <w:lvlJc w:val="left"/>
      <w:pPr>
        <w:ind w:left="3350" w:hanging="360"/>
      </w:pPr>
    </w:lvl>
    <w:lvl w:ilvl="2" w:tplc="0809001B" w:tentative="1">
      <w:start w:val="1"/>
      <w:numFmt w:val="lowerRoman"/>
      <w:lvlText w:val="%3."/>
      <w:lvlJc w:val="right"/>
      <w:pPr>
        <w:ind w:left="4070" w:hanging="180"/>
      </w:pPr>
    </w:lvl>
    <w:lvl w:ilvl="3" w:tplc="0809000F" w:tentative="1">
      <w:start w:val="1"/>
      <w:numFmt w:val="decimal"/>
      <w:lvlText w:val="%4."/>
      <w:lvlJc w:val="left"/>
      <w:pPr>
        <w:ind w:left="4790" w:hanging="360"/>
      </w:pPr>
    </w:lvl>
    <w:lvl w:ilvl="4" w:tplc="08090019" w:tentative="1">
      <w:start w:val="1"/>
      <w:numFmt w:val="lowerLetter"/>
      <w:lvlText w:val="%5."/>
      <w:lvlJc w:val="left"/>
      <w:pPr>
        <w:ind w:left="5510" w:hanging="360"/>
      </w:pPr>
    </w:lvl>
    <w:lvl w:ilvl="5" w:tplc="0809001B" w:tentative="1">
      <w:start w:val="1"/>
      <w:numFmt w:val="lowerRoman"/>
      <w:lvlText w:val="%6."/>
      <w:lvlJc w:val="right"/>
      <w:pPr>
        <w:ind w:left="6230" w:hanging="180"/>
      </w:pPr>
    </w:lvl>
    <w:lvl w:ilvl="6" w:tplc="0809000F" w:tentative="1">
      <w:start w:val="1"/>
      <w:numFmt w:val="decimal"/>
      <w:lvlText w:val="%7."/>
      <w:lvlJc w:val="left"/>
      <w:pPr>
        <w:ind w:left="6950" w:hanging="360"/>
      </w:pPr>
    </w:lvl>
    <w:lvl w:ilvl="7" w:tplc="08090019" w:tentative="1">
      <w:start w:val="1"/>
      <w:numFmt w:val="lowerLetter"/>
      <w:lvlText w:val="%8."/>
      <w:lvlJc w:val="left"/>
      <w:pPr>
        <w:ind w:left="7670" w:hanging="360"/>
      </w:pPr>
    </w:lvl>
    <w:lvl w:ilvl="8" w:tplc="0809001B" w:tentative="1">
      <w:start w:val="1"/>
      <w:numFmt w:val="lowerRoman"/>
      <w:lvlText w:val="%9."/>
      <w:lvlJc w:val="right"/>
      <w:pPr>
        <w:ind w:left="8390" w:hanging="180"/>
      </w:pPr>
    </w:lvl>
  </w:abstractNum>
  <w:abstractNum w:abstractNumId="6" w15:restartNumberingAfterBreak="0">
    <w:nsid w:val="17D27915"/>
    <w:multiLevelType w:val="hybridMultilevel"/>
    <w:tmpl w:val="8FD2FA34"/>
    <w:lvl w:ilvl="0" w:tplc="20FE2C16">
      <w:start w:val="240"/>
      <w:numFmt w:val="decimal"/>
      <w:lvlText w:val="%1."/>
      <w:lvlJc w:val="left"/>
      <w:pPr>
        <w:ind w:left="1550" w:hanging="39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7" w15:restartNumberingAfterBreak="0">
    <w:nsid w:val="193D70A6"/>
    <w:multiLevelType w:val="hybridMultilevel"/>
    <w:tmpl w:val="914C7D3E"/>
    <w:lvl w:ilvl="0" w:tplc="CF963CF2">
      <w:start w:val="219"/>
      <w:numFmt w:val="decimal"/>
      <w:lvlText w:val="%1."/>
      <w:lvlJc w:val="left"/>
      <w:pPr>
        <w:ind w:left="1550" w:hanging="39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8" w15:restartNumberingAfterBreak="0">
    <w:nsid w:val="22F076D8"/>
    <w:multiLevelType w:val="hybridMultilevel"/>
    <w:tmpl w:val="4CDC10E4"/>
    <w:lvl w:ilvl="0" w:tplc="764A6342">
      <w:start w:val="228"/>
      <w:numFmt w:val="decimal"/>
      <w:lvlText w:val="%1."/>
      <w:lvlJc w:val="left"/>
      <w:pPr>
        <w:ind w:left="147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FA1305"/>
    <w:multiLevelType w:val="hybridMultilevel"/>
    <w:tmpl w:val="6FE646EA"/>
    <w:lvl w:ilvl="0" w:tplc="C2DADEA8">
      <w:start w:val="279"/>
      <w:numFmt w:val="decimal"/>
      <w:lvlText w:val="%1"/>
      <w:lvlJc w:val="left"/>
      <w:pPr>
        <w:ind w:left="1520" w:hanging="36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10" w15:restartNumberingAfterBreak="0">
    <w:nsid w:val="27E66B44"/>
    <w:multiLevelType w:val="hybridMultilevel"/>
    <w:tmpl w:val="37A87152"/>
    <w:lvl w:ilvl="0" w:tplc="A1E4370C">
      <w:start w:val="1"/>
      <w:numFmt w:val="lowerLetter"/>
      <w:lvlText w:val="%1)"/>
      <w:lvlJc w:val="left"/>
      <w:pPr>
        <w:ind w:left="927" w:hanging="360"/>
      </w:pPr>
      <w:rPr>
        <w:rFonts w:hint="default"/>
        <w:color w:val="FF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9FA21E6"/>
    <w:multiLevelType w:val="hybridMultilevel"/>
    <w:tmpl w:val="4D40F53A"/>
    <w:lvl w:ilvl="0" w:tplc="80408B02">
      <w:start w:val="198"/>
      <w:numFmt w:val="decimal"/>
      <w:lvlText w:val="%1."/>
      <w:lvlJc w:val="left"/>
      <w:pPr>
        <w:ind w:left="147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685D13"/>
    <w:multiLevelType w:val="hybridMultilevel"/>
    <w:tmpl w:val="A54E17D6"/>
    <w:lvl w:ilvl="0" w:tplc="C2B09174">
      <w:start w:val="286"/>
      <w:numFmt w:val="decimal"/>
      <w:lvlText w:val="%1."/>
      <w:lvlJc w:val="left"/>
      <w:pPr>
        <w:ind w:left="1940" w:hanging="390"/>
      </w:pPr>
      <w:rPr>
        <w:rFonts w:hint="default"/>
      </w:rPr>
    </w:lvl>
    <w:lvl w:ilvl="1" w:tplc="08090019" w:tentative="1">
      <w:start w:val="1"/>
      <w:numFmt w:val="lowerLetter"/>
      <w:lvlText w:val="%2."/>
      <w:lvlJc w:val="left"/>
      <w:pPr>
        <w:ind w:left="2630" w:hanging="360"/>
      </w:pPr>
    </w:lvl>
    <w:lvl w:ilvl="2" w:tplc="0809001B" w:tentative="1">
      <w:start w:val="1"/>
      <w:numFmt w:val="lowerRoman"/>
      <w:lvlText w:val="%3."/>
      <w:lvlJc w:val="right"/>
      <w:pPr>
        <w:ind w:left="3350" w:hanging="180"/>
      </w:pPr>
    </w:lvl>
    <w:lvl w:ilvl="3" w:tplc="0809000F" w:tentative="1">
      <w:start w:val="1"/>
      <w:numFmt w:val="decimal"/>
      <w:lvlText w:val="%4."/>
      <w:lvlJc w:val="left"/>
      <w:pPr>
        <w:ind w:left="4070" w:hanging="360"/>
      </w:pPr>
    </w:lvl>
    <w:lvl w:ilvl="4" w:tplc="08090019" w:tentative="1">
      <w:start w:val="1"/>
      <w:numFmt w:val="lowerLetter"/>
      <w:lvlText w:val="%5."/>
      <w:lvlJc w:val="left"/>
      <w:pPr>
        <w:ind w:left="4790" w:hanging="360"/>
      </w:pPr>
    </w:lvl>
    <w:lvl w:ilvl="5" w:tplc="0809001B" w:tentative="1">
      <w:start w:val="1"/>
      <w:numFmt w:val="lowerRoman"/>
      <w:lvlText w:val="%6."/>
      <w:lvlJc w:val="right"/>
      <w:pPr>
        <w:ind w:left="5510" w:hanging="180"/>
      </w:pPr>
    </w:lvl>
    <w:lvl w:ilvl="6" w:tplc="0809000F" w:tentative="1">
      <w:start w:val="1"/>
      <w:numFmt w:val="decimal"/>
      <w:lvlText w:val="%7."/>
      <w:lvlJc w:val="left"/>
      <w:pPr>
        <w:ind w:left="6230" w:hanging="360"/>
      </w:pPr>
    </w:lvl>
    <w:lvl w:ilvl="7" w:tplc="08090019" w:tentative="1">
      <w:start w:val="1"/>
      <w:numFmt w:val="lowerLetter"/>
      <w:lvlText w:val="%8."/>
      <w:lvlJc w:val="left"/>
      <w:pPr>
        <w:ind w:left="6950" w:hanging="360"/>
      </w:pPr>
    </w:lvl>
    <w:lvl w:ilvl="8" w:tplc="0809001B" w:tentative="1">
      <w:start w:val="1"/>
      <w:numFmt w:val="lowerRoman"/>
      <w:lvlText w:val="%9."/>
      <w:lvlJc w:val="right"/>
      <w:pPr>
        <w:ind w:left="7670" w:hanging="180"/>
      </w:pPr>
    </w:lvl>
  </w:abstractNum>
  <w:abstractNum w:abstractNumId="13" w15:restartNumberingAfterBreak="0">
    <w:nsid w:val="34E32ECF"/>
    <w:multiLevelType w:val="hybridMultilevel"/>
    <w:tmpl w:val="8D42B00A"/>
    <w:lvl w:ilvl="0" w:tplc="FDC29E9E">
      <w:start w:val="246"/>
      <w:numFmt w:val="decimal"/>
      <w:lvlText w:val="%1."/>
      <w:lvlJc w:val="left"/>
      <w:pPr>
        <w:ind w:left="147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8D62AA0"/>
    <w:multiLevelType w:val="hybridMultilevel"/>
    <w:tmpl w:val="B75AA102"/>
    <w:lvl w:ilvl="0" w:tplc="95CE8598">
      <w:start w:val="189"/>
      <w:numFmt w:val="decimal"/>
      <w:lvlText w:val="%1."/>
      <w:lvlJc w:val="left"/>
      <w:pPr>
        <w:ind w:left="1550" w:hanging="39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15" w15:restartNumberingAfterBreak="0">
    <w:nsid w:val="3B8C3B61"/>
    <w:multiLevelType w:val="hybridMultilevel"/>
    <w:tmpl w:val="937439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85790"/>
    <w:multiLevelType w:val="multilevel"/>
    <w:tmpl w:val="D8608E9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225E5C"/>
    <w:multiLevelType w:val="hybridMultilevel"/>
    <w:tmpl w:val="3E3038AC"/>
    <w:lvl w:ilvl="0" w:tplc="21AC0FFA">
      <w:start w:val="196"/>
      <w:numFmt w:val="decimal"/>
      <w:lvlText w:val="%1."/>
      <w:lvlJc w:val="left"/>
      <w:pPr>
        <w:ind w:left="147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52E3E6B"/>
    <w:multiLevelType w:val="hybridMultilevel"/>
    <w:tmpl w:val="C5C0C98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19" w15:restartNumberingAfterBreak="0">
    <w:nsid w:val="47F1196D"/>
    <w:multiLevelType w:val="hybridMultilevel"/>
    <w:tmpl w:val="9C864224"/>
    <w:lvl w:ilvl="0" w:tplc="929AB648">
      <w:start w:val="223"/>
      <w:numFmt w:val="decimal"/>
      <w:lvlText w:val="%1"/>
      <w:lvlJc w:val="left"/>
      <w:pPr>
        <w:ind w:left="1520" w:hanging="36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20" w15:restartNumberingAfterBreak="0">
    <w:nsid w:val="48FA65CA"/>
    <w:multiLevelType w:val="hybridMultilevel"/>
    <w:tmpl w:val="BDFE4A36"/>
    <w:lvl w:ilvl="0" w:tplc="575A6F06">
      <w:start w:val="181"/>
      <w:numFmt w:val="decimal"/>
      <w:lvlText w:val="%1."/>
      <w:lvlJc w:val="left"/>
      <w:pPr>
        <w:ind w:left="147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B3D3376"/>
    <w:multiLevelType w:val="hybridMultilevel"/>
    <w:tmpl w:val="A95E185C"/>
    <w:lvl w:ilvl="0" w:tplc="468243B4">
      <w:start w:val="224"/>
      <w:numFmt w:val="decimal"/>
      <w:lvlText w:val="%1."/>
      <w:lvlJc w:val="left"/>
      <w:pPr>
        <w:ind w:left="1940" w:hanging="390"/>
      </w:pPr>
      <w:rPr>
        <w:rFonts w:hint="default"/>
        <w:color w:val="000000"/>
      </w:rPr>
    </w:lvl>
    <w:lvl w:ilvl="1" w:tplc="08090019" w:tentative="1">
      <w:start w:val="1"/>
      <w:numFmt w:val="lowerLetter"/>
      <w:lvlText w:val="%2."/>
      <w:lvlJc w:val="left"/>
      <w:pPr>
        <w:ind w:left="2630" w:hanging="360"/>
      </w:pPr>
    </w:lvl>
    <w:lvl w:ilvl="2" w:tplc="0809001B" w:tentative="1">
      <w:start w:val="1"/>
      <w:numFmt w:val="lowerRoman"/>
      <w:lvlText w:val="%3."/>
      <w:lvlJc w:val="right"/>
      <w:pPr>
        <w:ind w:left="3350" w:hanging="180"/>
      </w:pPr>
    </w:lvl>
    <w:lvl w:ilvl="3" w:tplc="0809000F" w:tentative="1">
      <w:start w:val="1"/>
      <w:numFmt w:val="decimal"/>
      <w:lvlText w:val="%4."/>
      <w:lvlJc w:val="left"/>
      <w:pPr>
        <w:ind w:left="4070" w:hanging="360"/>
      </w:pPr>
    </w:lvl>
    <w:lvl w:ilvl="4" w:tplc="08090019" w:tentative="1">
      <w:start w:val="1"/>
      <w:numFmt w:val="lowerLetter"/>
      <w:lvlText w:val="%5."/>
      <w:lvlJc w:val="left"/>
      <w:pPr>
        <w:ind w:left="4790" w:hanging="360"/>
      </w:pPr>
    </w:lvl>
    <w:lvl w:ilvl="5" w:tplc="0809001B" w:tentative="1">
      <w:start w:val="1"/>
      <w:numFmt w:val="lowerRoman"/>
      <w:lvlText w:val="%6."/>
      <w:lvlJc w:val="right"/>
      <w:pPr>
        <w:ind w:left="5510" w:hanging="180"/>
      </w:pPr>
    </w:lvl>
    <w:lvl w:ilvl="6" w:tplc="0809000F" w:tentative="1">
      <w:start w:val="1"/>
      <w:numFmt w:val="decimal"/>
      <w:lvlText w:val="%7."/>
      <w:lvlJc w:val="left"/>
      <w:pPr>
        <w:ind w:left="6230" w:hanging="360"/>
      </w:pPr>
    </w:lvl>
    <w:lvl w:ilvl="7" w:tplc="08090019" w:tentative="1">
      <w:start w:val="1"/>
      <w:numFmt w:val="lowerLetter"/>
      <w:lvlText w:val="%8."/>
      <w:lvlJc w:val="left"/>
      <w:pPr>
        <w:ind w:left="6950" w:hanging="360"/>
      </w:pPr>
    </w:lvl>
    <w:lvl w:ilvl="8" w:tplc="0809001B" w:tentative="1">
      <w:start w:val="1"/>
      <w:numFmt w:val="lowerRoman"/>
      <w:lvlText w:val="%9."/>
      <w:lvlJc w:val="right"/>
      <w:pPr>
        <w:ind w:left="7670" w:hanging="180"/>
      </w:pPr>
    </w:lvl>
  </w:abstractNum>
  <w:abstractNum w:abstractNumId="22" w15:restartNumberingAfterBreak="0">
    <w:nsid w:val="4C9F3484"/>
    <w:multiLevelType w:val="hybridMultilevel"/>
    <w:tmpl w:val="6EE4A6BC"/>
    <w:lvl w:ilvl="0" w:tplc="3E1AD066">
      <w:start w:val="1"/>
      <w:numFmt w:val="lowerLetter"/>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23" w15:restartNumberingAfterBreak="0">
    <w:nsid w:val="4DC42059"/>
    <w:multiLevelType w:val="hybridMultilevel"/>
    <w:tmpl w:val="65700408"/>
    <w:lvl w:ilvl="0" w:tplc="08090001">
      <w:start w:val="1"/>
      <w:numFmt w:val="bullet"/>
      <w:lvlText w:val=""/>
      <w:lvlJc w:val="left"/>
      <w:pPr>
        <w:ind w:left="1881" w:hanging="360"/>
      </w:pPr>
      <w:rPr>
        <w:rFonts w:ascii="Symbol" w:hAnsi="Symbol" w:hint="default"/>
      </w:rPr>
    </w:lvl>
    <w:lvl w:ilvl="1" w:tplc="08090003" w:tentative="1">
      <w:start w:val="1"/>
      <w:numFmt w:val="bullet"/>
      <w:lvlText w:val="o"/>
      <w:lvlJc w:val="left"/>
      <w:pPr>
        <w:ind w:left="2601" w:hanging="360"/>
      </w:pPr>
      <w:rPr>
        <w:rFonts w:ascii="Courier New" w:hAnsi="Courier New" w:cs="Courier New" w:hint="default"/>
      </w:rPr>
    </w:lvl>
    <w:lvl w:ilvl="2" w:tplc="08090005" w:tentative="1">
      <w:start w:val="1"/>
      <w:numFmt w:val="bullet"/>
      <w:lvlText w:val=""/>
      <w:lvlJc w:val="left"/>
      <w:pPr>
        <w:ind w:left="3321" w:hanging="360"/>
      </w:pPr>
      <w:rPr>
        <w:rFonts w:ascii="Wingdings" w:hAnsi="Wingdings" w:hint="default"/>
      </w:rPr>
    </w:lvl>
    <w:lvl w:ilvl="3" w:tplc="08090001" w:tentative="1">
      <w:start w:val="1"/>
      <w:numFmt w:val="bullet"/>
      <w:lvlText w:val=""/>
      <w:lvlJc w:val="left"/>
      <w:pPr>
        <w:ind w:left="4041" w:hanging="360"/>
      </w:pPr>
      <w:rPr>
        <w:rFonts w:ascii="Symbol" w:hAnsi="Symbol" w:hint="default"/>
      </w:rPr>
    </w:lvl>
    <w:lvl w:ilvl="4" w:tplc="08090003" w:tentative="1">
      <w:start w:val="1"/>
      <w:numFmt w:val="bullet"/>
      <w:lvlText w:val="o"/>
      <w:lvlJc w:val="left"/>
      <w:pPr>
        <w:ind w:left="4761" w:hanging="360"/>
      </w:pPr>
      <w:rPr>
        <w:rFonts w:ascii="Courier New" w:hAnsi="Courier New" w:cs="Courier New" w:hint="default"/>
      </w:rPr>
    </w:lvl>
    <w:lvl w:ilvl="5" w:tplc="08090005" w:tentative="1">
      <w:start w:val="1"/>
      <w:numFmt w:val="bullet"/>
      <w:lvlText w:val=""/>
      <w:lvlJc w:val="left"/>
      <w:pPr>
        <w:ind w:left="5481" w:hanging="360"/>
      </w:pPr>
      <w:rPr>
        <w:rFonts w:ascii="Wingdings" w:hAnsi="Wingdings" w:hint="default"/>
      </w:rPr>
    </w:lvl>
    <w:lvl w:ilvl="6" w:tplc="08090001" w:tentative="1">
      <w:start w:val="1"/>
      <w:numFmt w:val="bullet"/>
      <w:lvlText w:val=""/>
      <w:lvlJc w:val="left"/>
      <w:pPr>
        <w:ind w:left="6201" w:hanging="360"/>
      </w:pPr>
      <w:rPr>
        <w:rFonts w:ascii="Symbol" w:hAnsi="Symbol" w:hint="default"/>
      </w:rPr>
    </w:lvl>
    <w:lvl w:ilvl="7" w:tplc="08090003" w:tentative="1">
      <w:start w:val="1"/>
      <w:numFmt w:val="bullet"/>
      <w:lvlText w:val="o"/>
      <w:lvlJc w:val="left"/>
      <w:pPr>
        <w:ind w:left="6921" w:hanging="360"/>
      </w:pPr>
      <w:rPr>
        <w:rFonts w:ascii="Courier New" w:hAnsi="Courier New" w:cs="Courier New" w:hint="default"/>
      </w:rPr>
    </w:lvl>
    <w:lvl w:ilvl="8" w:tplc="08090005" w:tentative="1">
      <w:start w:val="1"/>
      <w:numFmt w:val="bullet"/>
      <w:lvlText w:val=""/>
      <w:lvlJc w:val="left"/>
      <w:pPr>
        <w:ind w:left="7641" w:hanging="360"/>
      </w:pPr>
      <w:rPr>
        <w:rFonts w:ascii="Wingdings" w:hAnsi="Wingdings" w:hint="default"/>
      </w:rPr>
    </w:lvl>
  </w:abstractNum>
  <w:abstractNum w:abstractNumId="24" w15:restartNumberingAfterBreak="0">
    <w:nsid w:val="506B6137"/>
    <w:multiLevelType w:val="hybridMultilevel"/>
    <w:tmpl w:val="1A2A304E"/>
    <w:lvl w:ilvl="0" w:tplc="394A4DD4">
      <w:start w:val="222"/>
      <w:numFmt w:val="decimal"/>
      <w:lvlText w:val="%1."/>
      <w:lvlJc w:val="left"/>
      <w:pPr>
        <w:ind w:left="1550" w:hanging="39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25" w15:restartNumberingAfterBreak="0">
    <w:nsid w:val="59973DA4"/>
    <w:multiLevelType w:val="hybridMultilevel"/>
    <w:tmpl w:val="2FA2C30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4F1F9F"/>
    <w:multiLevelType w:val="hybridMultilevel"/>
    <w:tmpl w:val="71F67DA6"/>
    <w:lvl w:ilvl="0" w:tplc="C83061A6">
      <w:start w:val="280"/>
      <w:numFmt w:val="decimal"/>
      <w:lvlText w:val="%1."/>
      <w:lvlJc w:val="left"/>
      <w:pPr>
        <w:ind w:left="1550" w:hanging="39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27" w15:restartNumberingAfterBreak="0">
    <w:nsid w:val="628268BD"/>
    <w:multiLevelType w:val="hybridMultilevel"/>
    <w:tmpl w:val="98DEEED0"/>
    <w:lvl w:ilvl="0" w:tplc="AB7088DA">
      <w:start w:val="210"/>
      <w:numFmt w:val="decimal"/>
      <w:lvlText w:val="%1."/>
      <w:lvlJc w:val="left"/>
      <w:pPr>
        <w:ind w:left="147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78D4E9E"/>
    <w:multiLevelType w:val="hybridMultilevel"/>
    <w:tmpl w:val="C9404B36"/>
    <w:lvl w:ilvl="0" w:tplc="E822227C">
      <w:start w:val="205"/>
      <w:numFmt w:val="decimal"/>
      <w:lvlText w:val="%1."/>
      <w:lvlJc w:val="left"/>
      <w:pPr>
        <w:ind w:left="1550" w:hanging="39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29" w15:restartNumberingAfterBreak="0">
    <w:nsid w:val="6C5C5E2E"/>
    <w:multiLevelType w:val="hybridMultilevel"/>
    <w:tmpl w:val="8B5CD522"/>
    <w:styleLink w:val="ImportedStyle2"/>
    <w:lvl w:ilvl="0" w:tplc="26E2EF04">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6E6644">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B8B488">
      <w:start w:val="1"/>
      <w:numFmt w:val="lowerRoman"/>
      <w:lvlText w:val="%3."/>
      <w:lvlJc w:val="left"/>
      <w:pPr>
        <w:ind w:left="36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2605A8">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A1B78">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EE46EA">
      <w:start w:val="1"/>
      <w:numFmt w:val="lowerRoman"/>
      <w:lvlText w:val="%6."/>
      <w:lvlJc w:val="left"/>
      <w:pPr>
        <w:ind w:left="57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450AA">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86490C">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A4F3F8">
      <w:start w:val="1"/>
      <w:numFmt w:val="lowerRoman"/>
      <w:lvlText w:val="%9."/>
      <w:lvlJc w:val="left"/>
      <w:pPr>
        <w:ind w:left="79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D56457F"/>
    <w:multiLevelType w:val="hybridMultilevel"/>
    <w:tmpl w:val="BB60CA00"/>
    <w:styleLink w:val="ImportedStyle1"/>
    <w:lvl w:ilvl="0" w:tplc="16F05182">
      <w:start w:val="1"/>
      <w:numFmt w:val="decimal"/>
      <w:lvlText w:val="%1."/>
      <w:lvlJc w:val="left"/>
      <w:pPr>
        <w:ind w:left="720" w:hanging="360"/>
      </w:pPr>
      <w:rPr>
        <w:rFonts w:ascii="Century Gothic" w:eastAsia="Arial Unicode MS" w:hAnsi="Century Gothic"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50824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B2E27C">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7099F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8BF1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EAF346">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875B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1224D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C4172">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DF17910"/>
    <w:multiLevelType w:val="hybridMultilevel"/>
    <w:tmpl w:val="E84AFBDA"/>
    <w:lvl w:ilvl="0" w:tplc="70EC7F44">
      <w:start w:val="1"/>
      <w:numFmt w:val="upperLetter"/>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32" w15:restartNumberingAfterBreak="0">
    <w:nsid w:val="70885884"/>
    <w:multiLevelType w:val="hybridMultilevel"/>
    <w:tmpl w:val="8F4A7470"/>
    <w:lvl w:ilvl="0" w:tplc="75A8372A">
      <w:start w:val="191"/>
      <w:numFmt w:val="decimal"/>
      <w:lvlText w:val="%1."/>
      <w:lvlJc w:val="left"/>
      <w:pPr>
        <w:ind w:left="1550" w:hanging="39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33" w15:restartNumberingAfterBreak="0">
    <w:nsid w:val="70AA71D8"/>
    <w:multiLevelType w:val="hybridMultilevel"/>
    <w:tmpl w:val="FCAE3240"/>
    <w:lvl w:ilvl="0" w:tplc="DA8AA09C">
      <w:start w:val="183"/>
      <w:numFmt w:val="decimal"/>
      <w:lvlText w:val="%1."/>
      <w:lvlJc w:val="left"/>
      <w:pPr>
        <w:ind w:left="147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45F24A6"/>
    <w:multiLevelType w:val="hybridMultilevel"/>
    <w:tmpl w:val="4258B392"/>
    <w:lvl w:ilvl="0" w:tplc="5DF4ACAE">
      <w:start w:val="263"/>
      <w:numFmt w:val="decimal"/>
      <w:lvlText w:val="%1."/>
      <w:lvlJc w:val="left"/>
      <w:pPr>
        <w:ind w:left="195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F536DA1"/>
    <w:multiLevelType w:val="hybridMultilevel"/>
    <w:tmpl w:val="69F4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020397">
    <w:abstractNumId w:val="30"/>
  </w:num>
  <w:num w:numId="2" w16cid:durableId="573203071">
    <w:abstractNumId w:val="29"/>
  </w:num>
  <w:num w:numId="3" w16cid:durableId="922683520">
    <w:abstractNumId w:val="2"/>
  </w:num>
  <w:num w:numId="4" w16cid:durableId="48849996">
    <w:abstractNumId w:val="5"/>
  </w:num>
  <w:num w:numId="5" w16cid:durableId="1538467987">
    <w:abstractNumId w:val="31"/>
  </w:num>
  <w:num w:numId="6" w16cid:durableId="1711107717">
    <w:abstractNumId w:val="20"/>
  </w:num>
  <w:num w:numId="7" w16cid:durableId="1514222283">
    <w:abstractNumId w:val="14"/>
  </w:num>
  <w:num w:numId="8" w16cid:durableId="1034425721">
    <w:abstractNumId w:val="33"/>
  </w:num>
  <w:num w:numId="9" w16cid:durableId="1441416357">
    <w:abstractNumId w:val="32"/>
  </w:num>
  <w:num w:numId="10" w16cid:durableId="1458450601">
    <w:abstractNumId w:val="17"/>
  </w:num>
  <w:num w:numId="11" w16cid:durableId="643854565">
    <w:abstractNumId w:val="11"/>
  </w:num>
  <w:num w:numId="12" w16cid:durableId="416678400">
    <w:abstractNumId w:val="28"/>
  </w:num>
  <w:num w:numId="13" w16cid:durableId="152836322">
    <w:abstractNumId w:val="27"/>
  </w:num>
  <w:num w:numId="14" w16cid:durableId="1133184">
    <w:abstractNumId w:val="7"/>
  </w:num>
  <w:num w:numId="15" w16cid:durableId="1722946499">
    <w:abstractNumId w:val="18"/>
  </w:num>
  <w:num w:numId="16" w16cid:durableId="2013794676">
    <w:abstractNumId w:val="10"/>
  </w:num>
  <w:num w:numId="17" w16cid:durableId="751585316">
    <w:abstractNumId w:val="23"/>
  </w:num>
  <w:num w:numId="18" w16cid:durableId="1954825924">
    <w:abstractNumId w:val="35"/>
  </w:num>
  <w:num w:numId="19" w16cid:durableId="116606384">
    <w:abstractNumId w:val="15"/>
  </w:num>
  <w:num w:numId="20" w16cid:durableId="1166827686">
    <w:abstractNumId w:val="24"/>
  </w:num>
  <w:num w:numId="21" w16cid:durableId="1441341710">
    <w:abstractNumId w:val="19"/>
  </w:num>
  <w:num w:numId="22" w16cid:durableId="367141673">
    <w:abstractNumId w:val="21"/>
  </w:num>
  <w:num w:numId="23" w16cid:durableId="965697700">
    <w:abstractNumId w:val="8"/>
  </w:num>
  <w:num w:numId="24" w16cid:durableId="985090533">
    <w:abstractNumId w:val="6"/>
  </w:num>
  <w:num w:numId="25" w16cid:durableId="1047921369">
    <w:abstractNumId w:val="13"/>
  </w:num>
  <w:num w:numId="26" w16cid:durableId="1996759032">
    <w:abstractNumId w:val="3"/>
  </w:num>
  <w:num w:numId="27" w16cid:durableId="769198187">
    <w:abstractNumId w:val="34"/>
  </w:num>
  <w:num w:numId="28" w16cid:durableId="1079868283">
    <w:abstractNumId w:val="9"/>
  </w:num>
  <w:num w:numId="29" w16cid:durableId="475492268">
    <w:abstractNumId w:val="26"/>
  </w:num>
  <w:num w:numId="30" w16cid:durableId="1460604885">
    <w:abstractNumId w:val="22"/>
  </w:num>
  <w:num w:numId="31" w16cid:durableId="42218040">
    <w:abstractNumId w:val="1"/>
  </w:num>
  <w:num w:numId="32" w16cid:durableId="146016958">
    <w:abstractNumId w:val="16"/>
  </w:num>
  <w:num w:numId="33" w16cid:durableId="1429085966">
    <w:abstractNumId w:val="4"/>
  </w:num>
  <w:num w:numId="34" w16cid:durableId="828861737">
    <w:abstractNumId w:val="0"/>
  </w:num>
  <w:num w:numId="35" w16cid:durableId="147291581">
    <w:abstractNumId w:val="25"/>
  </w:num>
  <w:num w:numId="36" w16cid:durableId="146670274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A1"/>
    <w:rsid w:val="00005074"/>
    <w:rsid w:val="00007639"/>
    <w:rsid w:val="000113DC"/>
    <w:rsid w:val="00011411"/>
    <w:rsid w:val="00014674"/>
    <w:rsid w:val="00014C00"/>
    <w:rsid w:val="00016D9D"/>
    <w:rsid w:val="00016F47"/>
    <w:rsid w:val="00017AD2"/>
    <w:rsid w:val="00017E3A"/>
    <w:rsid w:val="0002014B"/>
    <w:rsid w:val="00020641"/>
    <w:rsid w:val="00023C1D"/>
    <w:rsid w:val="00024D46"/>
    <w:rsid w:val="00025916"/>
    <w:rsid w:val="00026F1D"/>
    <w:rsid w:val="00027D45"/>
    <w:rsid w:val="00033C81"/>
    <w:rsid w:val="00033F88"/>
    <w:rsid w:val="0003608F"/>
    <w:rsid w:val="00040868"/>
    <w:rsid w:val="00040EA3"/>
    <w:rsid w:val="000418DE"/>
    <w:rsid w:val="00041DAF"/>
    <w:rsid w:val="00043E31"/>
    <w:rsid w:val="00045C52"/>
    <w:rsid w:val="00046AA2"/>
    <w:rsid w:val="00046D09"/>
    <w:rsid w:val="00046E92"/>
    <w:rsid w:val="000519CC"/>
    <w:rsid w:val="00053651"/>
    <w:rsid w:val="00054199"/>
    <w:rsid w:val="00057717"/>
    <w:rsid w:val="00057AD4"/>
    <w:rsid w:val="00060B36"/>
    <w:rsid w:val="00061D11"/>
    <w:rsid w:val="00063401"/>
    <w:rsid w:val="00063FD5"/>
    <w:rsid w:val="000648B4"/>
    <w:rsid w:val="0006577D"/>
    <w:rsid w:val="00066894"/>
    <w:rsid w:val="00067C5B"/>
    <w:rsid w:val="00067F36"/>
    <w:rsid w:val="0007091C"/>
    <w:rsid w:val="00073981"/>
    <w:rsid w:val="00073EB3"/>
    <w:rsid w:val="00076A28"/>
    <w:rsid w:val="0007722A"/>
    <w:rsid w:val="000778BC"/>
    <w:rsid w:val="00077987"/>
    <w:rsid w:val="00081AD1"/>
    <w:rsid w:val="00083AF1"/>
    <w:rsid w:val="000844E3"/>
    <w:rsid w:val="00086194"/>
    <w:rsid w:val="00086481"/>
    <w:rsid w:val="000900E5"/>
    <w:rsid w:val="00091902"/>
    <w:rsid w:val="00091CE2"/>
    <w:rsid w:val="0009281D"/>
    <w:rsid w:val="00092854"/>
    <w:rsid w:val="000944ED"/>
    <w:rsid w:val="000949EA"/>
    <w:rsid w:val="000950A5"/>
    <w:rsid w:val="00096673"/>
    <w:rsid w:val="00096861"/>
    <w:rsid w:val="00097748"/>
    <w:rsid w:val="000A16C5"/>
    <w:rsid w:val="000A181C"/>
    <w:rsid w:val="000A1931"/>
    <w:rsid w:val="000A7194"/>
    <w:rsid w:val="000B03C6"/>
    <w:rsid w:val="000B16BB"/>
    <w:rsid w:val="000B1DB2"/>
    <w:rsid w:val="000B434F"/>
    <w:rsid w:val="000B629B"/>
    <w:rsid w:val="000B66A3"/>
    <w:rsid w:val="000B71EA"/>
    <w:rsid w:val="000C2D06"/>
    <w:rsid w:val="000C3F52"/>
    <w:rsid w:val="000C4999"/>
    <w:rsid w:val="000C61E1"/>
    <w:rsid w:val="000C6C99"/>
    <w:rsid w:val="000C79C5"/>
    <w:rsid w:val="000D02CB"/>
    <w:rsid w:val="000D0C98"/>
    <w:rsid w:val="000D29F7"/>
    <w:rsid w:val="000D2ADF"/>
    <w:rsid w:val="000D2E10"/>
    <w:rsid w:val="000D4AB5"/>
    <w:rsid w:val="000D6BB2"/>
    <w:rsid w:val="000D7E52"/>
    <w:rsid w:val="000E0A0B"/>
    <w:rsid w:val="000E1C94"/>
    <w:rsid w:val="000E4763"/>
    <w:rsid w:val="000E5731"/>
    <w:rsid w:val="000E6D4A"/>
    <w:rsid w:val="000F0519"/>
    <w:rsid w:val="000F08B7"/>
    <w:rsid w:val="000F0F11"/>
    <w:rsid w:val="000F1CE6"/>
    <w:rsid w:val="000F2F63"/>
    <w:rsid w:val="000F3006"/>
    <w:rsid w:val="000F353D"/>
    <w:rsid w:val="000F4180"/>
    <w:rsid w:val="000F4319"/>
    <w:rsid w:val="000F6862"/>
    <w:rsid w:val="000F71FE"/>
    <w:rsid w:val="000F73E1"/>
    <w:rsid w:val="00103DCB"/>
    <w:rsid w:val="0010412A"/>
    <w:rsid w:val="001048F7"/>
    <w:rsid w:val="00110E73"/>
    <w:rsid w:val="001125DF"/>
    <w:rsid w:val="001126C2"/>
    <w:rsid w:val="00113374"/>
    <w:rsid w:val="0011473B"/>
    <w:rsid w:val="00115A01"/>
    <w:rsid w:val="0012286B"/>
    <w:rsid w:val="001264A8"/>
    <w:rsid w:val="0012651E"/>
    <w:rsid w:val="0012732C"/>
    <w:rsid w:val="001333E7"/>
    <w:rsid w:val="001349E4"/>
    <w:rsid w:val="00136D9D"/>
    <w:rsid w:val="00136F9E"/>
    <w:rsid w:val="00141648"/>
    <w:rsid w:val="00141778"/>
    <w:rsid w:val="00141785"/>
    <w:rsid w:val="0014259B"/>
    <w:rsid w:val="0015234C"/>
    <w:rsid w:val="00154DCE"/>
    <w:rsid w:val="00154FDD"/>
    <w:rsid w:val="0016267E"/>
    <w:rsid w:val="00164A33"/>
    <w:rsid w:val="00167BEF"/>
    <w:rsid w:val="0017081D"/>
    <w:rsid w:val="00174096"/>
    <w:rsid w:val="00174DB8"/>
    <w:rsid w:val="0017535F"/>
    <w:rsid w:val="001840E0"/>
    <w:rsid w:val="00186B86"/>
    <w:rsid w:val="0019003A"/>
    <w:rsid w:val="001941CA"/>
    <w:rsid w:val="00195591"/>
    <w:rsid w:val="00195CE5"/>
    <w:rsid w:val="001A0386"/>
    <w:rsid w:val="001A05CC"/>
    <w:rsid w:val="001A2EF2"/>
    <w:rsid w:val="001A2EF7"/>
    <w:rsid w:val="001A31BD"/>
    <w:rsid w:val="001A5821"/>
    <w:rsid w:val="001B1FA3"/>
    <w:rsid w:val="001B24E7"/>
    <w:rsid w:val="001B633F"/>
    <w:rsid w:val="001C2A15"/>
    <w:rsid w:val="001C369B"/>
    <w:rsid w:val="001C3940"/>
    <w:rsid w:val="001C4D17"/>
    <w:rsid w:val="001C5682"/>
    <w:rsid w:val="001C7761"/>
    <w:rsid w:val="001D002F"/>
    <w:rsid w:val="001D0BF4"/>
    <w:rsid w:val="001D0F93"/>
    <w:rsid w:val="001D12F6"/>
    <w:rsid w:val="001D1830"/>
    <w:rsid w:val="001D2344"/>
    <w:rsid w:val="001D4001"/>
    <w:rsid w:val="001D5AD6"/>
    <w:rsid w:val="001D5D9C"/>
    <w:rsid w:val="001E0398"/>
    <w:rsid w:val="001E0AE0"/>
    <w:rsid w:val="001E1DF7"/>
    <w:rsid w:val="001E2179"/>
    <w:rsid w:val="001E3C89"/>
    <w:rsid w:val="001E3C9F"/>
    <w:rsid w:val="001E658E"/>
    <w:rsid w:val="001E6595"/>
    <w:rsid w:val="001E6BF3"/>
    <w:rsid w:val="001F08FF"/>
    <w:rsid w:val="001F10D2"/>
    <w:rsid w:val="001F22B7"/>
    <w:rsid w:val="001F5E38"/>
    <w:rsid w:val="001F768D"/>
    <w:rsid w:val="002013C5"/>
    <w:rsid w:val="002032C9"/>
    <w:rsid w:val="00203A0E"/>
    <w:rsid w:val="00203D97"/>
    <w:rsid w:val="00204B6F"/>
    <w:rsid w:val="0021105F"/>
    <w:rsid w:val="00212172"/>
    <w:rsid w:val="0021540E"/>
    <w:rsid w:val="00215FD9"/>
    <w:rsid w:val="00221244"/>
    <w:rsid w:val="002236FF"/>
    <w:rsid w:val="00226A94"/>
    <w:rsid w:val="0022727D"/>
    <w:rsid w:val="002308DF"/>
    <w:rsid w:val="0023170A"/>
    <w:rsid w:val="00231F95"/>
    <w:rsid w:val="00232695"/>
    <w:rsid w:val="002326B1"/>
    <w:rsid w:val="0023435B"/>
    <w:rsid w:val="002356F1"/>
    <w:rsid w:val="00235D2A"/>
    <w:rsid w:val="0023609E"/>
    <w:rsid w:val="002362EC"/>
    <w:rsid w:val="00240076"/>
    <w:rsid w:val="002402DF"/>
    <w:rsid w:val="0024285E"/>
    <w:rsid w:val="00244971"/>
    <w:rsid w:val="002457E3"/>
    <w:rsid w:val="002479CE"/>
    <w:rsid w:val="0025148B"/>
    <w:rsid w:val="00252F50"/>
    <w:rsid w:val="002536A3"/>
    <w:rsid w:val="0025459A"/>
    <w:rsid w:val="00254A60"/>
    <w:rsid w:val="00255FB6"/>
    <w:rsid w:val="00256D6A"/>
    <w:rsid w:val="00256F23"/>
    <w:rsid w:val="00261B09"/>
    <w:rsid w:val="00261D54"/>
    <w:rsid w:val="00262917"/>
    <w:rsid w:val="00265EBC"/>
    <w:rsid w:val="00265F5E"/>
    <w:rsid w:val="0026744B"/>
    <w:rsid w:val="0027160C"/>
    <w:rsid w:val="00272373"/>
    <w:rsid w:val="002736FF"/>
    <w:rsid w:val="00275C3E"/>
    <w:rsid w:val="00275D83"/>
    <w:rsid w:val="00276F36"/>
    <w:rsid w:val="00283EE6"/>
    <w:rsid w:val="00283F43"/>
    <w:rsid w:val="00284B1F"/>
    <w:rsid w:val="002869E1"/>
    <w:rsid w:val="002906C4"/>
    <w:rsid w:val="002914C1"/>
    <w:rsid w:val="00292072"/>
    <w:rsid w:val="00293205"/>
    <w:rsid w:val="00294B7F"/>
    <w:rsid w:val="002A0421"/>
    <w:rsid w:val="002A30E4"/>
    <w:rsid w:val="002A4D9B"/>
    <w:rsid w:val="002A4F4B"/>
    <w:rsid w:val="002A774E"/>
    <w:rsid w:val="002B0F21"/>
    <w:rsid w:val="002B132B"/>
    <w:rsid w:val="002B3CFC"/>
    <w:rsid w:val="002B499E"/>
    <w:rsid w:val="002B600A"/>
    <w:rsid w:val="002B7183"/>
    <w:rsid w:val="002B75E9"/>
    <w:rsid w:val="002C1893"/>
    <w:rsid w:val="002C1EAB"/>
    <w:rsid w:val="002C3ECC"/>
    <w:rsid w:val="002C71A2"/>
    <w:rsid w:val="002D00EF"/>
    <w:rsid w:val="002D13A6"/>
    <w:rsid w:val="002D2A18"/>
    <w:rsid w:val="002D4A3F"/>
    <w:rsid w:val="002D5B34"/>
    <w:rsid w:val="002D66C5"/>
    <w:rsid w:val="002D7801"/>
    <w:rsid w:val="002E00FB"/>
    <w:rsid w:val="002E077A"/>
    <w:rsid w:val="002E1F9A"/>
    <w:rsid w:val="002E2B6A"/>
    <w:rsid w:val="002E3128"/>
    <w:rsid w:val="002E39B5"/>
    <w:rsid w:val="002E39F6"/>
    <w:rsid w:val="002E3A0B"/>
    <w:rsid w:val="002E4CAA"/>
    <w:rsid w:val="002E62CA"/>
    <w:rsid w:val="002E72DF"/>
    <w:rsid w:val="002F032D"/>
    <w:rsid w:val="002F2ABA"/>
    <w:rsid w:val="002F2F42"/>
    <w:rsid w:val="002F3A3D"/>
    <w:rsid w:val="002F43C5"/>
    <w:rsid w:val="002F5034"/>
    <w:rsid w:val="00300C7D"/>
    <w:rsid w:val="00302427"/>
    <w:rsid w:val="00302DB6"/>
    <w:rsid w:val="00304105"/>
    <w:rsid w:val="00304832"/>
    <w:rsid w:val="0030502F"/>
    <w:rsid w:val="00306AC6"/>
    <w:rsid w:val="00306C59"/>
    <w:rsid w:val="0031047E"/>
    <w:rsid w:val="0031057B"/>
    <w:rsid w:val="00310BC5"/>
    <w:rsid w:val="003125CE"/>
    <w:rsid w:val="0031452B"/>
    <w:rsid w:val="00315FE5"/>
    <w:rsid w:val="00316196"/>
    <w:rsid w:val="00320978"/>
    <w:rsid w:val="00321DFA"/>
    <w:rsid w:val="00322D40"/>
    <w:rsid w:val="00326A07"/>
    <w:rsid w:val="00326F8E"/>
    <w:rsid w:val="003276B1"/>
    <w:rsid w:val="00327B83"/>
    <w:rsid w:val="003308BC"/>
    <w:rsid w:val="00330F75"/>
    <w:rsid w:val="00333613"/>
    <w:rsid w:val="00333F8F"/>
    <w:rsid w:val="003439CA"/>
    <w:rsid w:val="0034543F"/>
    <w:rsid w:val="00346731"/>
    <w:rsid w:val="0034772D"/>
    <w:rsid w:val="003477E2"/>
    <w:rsid w:val="003509A0"/>
    <w:rsid w:val="003509E9"/>
    <w:rsid w:val="00350B50"/>
    <w:rsid w:val="003525AD"/>
    <w:rsid w:val="003526FA"/>
    <w:rsid w:val="00352EF3"/>
    <w:rsid w:val="00355B85"/>
    <w:rsid w:val="003565EB"/>
    <w:rsid w:val="003567D7"/>
    <w:rsid w:val="00356C5A"/>
    <w:rsid w:val="00357D10"/>
    <w:rsid w:val="003604EA"/>
    <w:rsid w:val="0036419A"/>
    <w:rsid w:val="003647F1"/>
    <w:rsid w:val="0036567E"/>
    <w:rsid w:val="003665ED"/>
    <w:rsid w:val="00372D5B"/>
    <w:rsid w:val="00373EC0"/>
    <w:rsid w:val="00374468"/>
    <w:rsid w:val="0037465E"/>
    <w:rsid w:val="00374CE2"/>
    <w:rsid w:val="00377D55"/>
    <w:rsid w:val="0038051B"/>
    <w:rsid w:val="00380D4A"/>
    <w:rsid w:val="0038131B"/>
    <w:rsid w:val="003817F0"/>
    <w:rsid w:val="00381C56"/>
    <w:rsid w:val="0038234F"/>
    <w:rsid w:val="00382AC1"/>
    <w:rsid w:val="003832E2"/>
    <w:rsid w:val="003835A1"/>
    <w:rsid w:val="003921FD"/>
    <w:rsid w:val="003935D9"/>
    <w:rsid w:val="00394359"/>
    <w:rsid w:val="00396C5F"/>
    <w:rsid w:val="00397FA0"/>
    <w:rsid w:val="003A1243"/>
    <w:rsid w:val="003A4C78"/>
    <w:rsid w:val="003A61E1"/>
    <w:rsid w:val="003A6F78"/>
    <w:rsid w:val="003B2880"/>
    <w:rsid w:val="003B3446"/>
    <w:rsid w:val="003B391C"/>
    <w:rsid w:val="003B3A34"/>
    <w:rsid w:val="003B43AD"/>
    <w:rsid w:val="003B514C"/>
    <w:rsid w:val="003B57A9"/>
    <w:rsid w:val="003B6292"/>
    <w:rsid w:val="003B7CE0"/>
    <w:rsid w:val="003C2020"/>
    <w:rsid w:val="003C2524"/>
    <w:rsid w:val="003C2ECF"/>
    <w:rsid w:val="003C4E4B"/>
    <w:rsid w:val="003C5705"/>
    <w:rsid w:val="003C5B99"/>
    <w:rsid w:val="003C6330"/>
    <w:rsid w:val="003C68B2"/>
    <w:rsid w:val="003C6CD3"/>
    <w:rsid w:val="003C6DDD"/>
    <w:rsid w:val="003D06F1"/>
    <w:rsid w:val="003D16FE"/>
    <w:rsid w:val="003D3C12"/>
    <w:rsid w:val="003E016A"/>
    <w:rsid w:val="003E0F29"/>
    <w:rsid w:val="003E3071"/>
    <w:rsid w:val="003E4047"/>
    <w:rsid w:val="003E42A0"/>
    <w:rsid w:val="003E66A1"/>
    <w:rsid w:val="003E7422"/>
    <w:rsid w:val="003F0788"/>
    <w:rsid w:val="003F14A9"/>
    <w:rsid w:val="003F2097"/>
    <w:rsid w:val="003F35CF"/>
    <w:rsid w:val="003F63BE"/>
    <w:rsid w:val="003F7510"/>
    <w:rsid w:val="00400808"/>
    <w:rsid w:val="00402B07"/>
    <w:rsid w:val="0040372D"/>
    <w:rsid w:val="00405B33"/>
    <w:rsid w:val="004060A9"/>
    <w:rsid w:val="00406559"/>
    <w:rsid w:val="0040695B"/>
    <w:rsid w:val="004101B6"/>
    <w:rsid w:val="0041020C"/>
    <w:rsid w:val="00410A9C"/>
    <w:rsid w:val="004141A3"/>
    <w:rsid w:val="00414CB5"/>
    <w:rsid w:val="00416AA8"/>
    <w:rsid w:val="00416E63"/>
    <w:rsid w:val="004170FA"/>
    <w:rsid w:val="00417205"/>
    <w:rsid w:val="00417586"/>
    <w:rsid w:val="0042116F"/>
    <w:rsid w:val="00422D6B"/>
    <w:rsid w:val="00426097"/>
    <w:rsid w:val="00426412"/>
    <w:rsid w:val="004277D8"/>
    <w:rsid w:val="004278F2"/>
    <w:rsid w:val="00430148"/>
    <w:rsid w:val="004319A6"/>
    <w:rsid w:val="00432D81"/>
    <w:rsid w:val="0043318D"/>
    <w:rsid w:val="00433370"/>
    <w:rsid w:val="00434BC7"/>
    <w:rsid w:val="00435167"/>
    <w:rsid w:val="00436058"/>
    <w:rsid w:val="0044066B"/>
    <w:rsid w:val="00442715"/>
    <w:rsid w:val="00443B0E"/>
    <w:rsid w:val="00443B76"/>
    <w:rsid w:val="00443EEC"/>
    <w:rsid w:val="00447BD6"/>
    <w:rsid w:val="00450CE6"/>
    <w:rsid w:val="00452903"/>
    <w:rsid w:val="0045369F"/>
    <w:rsid w:val="00454684"/>
    <w:rsid w:val="00457314"/>
    <w:rsid w:val="00457630"/>
    <w:rsid w:val="0046081A"/>
    <w:rsid w:val="00462E53"/>
    <w:rsid w:val="00464A57"/>
    <w:rsid w:val="0046626C"/>
    <w:rsid w:val="004672B5"/>
    <w:rsid w:val="00470351"/>
    <w:rsid w:val="00472203"/>
    <w:rsid w:val="00473F60"/>
    <w:rsid w:val="00474B4B"/>
    <w:rsid w:val="00474C74"/>
    <w:rsid w:val="00476469"/>
    <w:rsid w:val="00476845"/>
    <w:rsid w:val="00481C26"/>
    <w:rsid w:val="00483C27"/>
    <w:rsid w:val="00485922"/>
    <w:rsid w:val="0048659B"/>
    <w:rsid w:val="00486A17"/>
    <w:rsid w:val="004876CC"/>
    <w:rsid w:val="00487B65"/>
    <w:rsid w:val="004905A0"/>
    <w:rsid w:val="0049079B"/>
    <w:rsid w:val="00493E67"/>
    <w:rsid w:val="004955A5"/>
    <w:rsid w:val="004956D3"/>
    <w:rsid w:val="00495924"/>
    <w:rsid w:val="00496000"/>
    <w:rsid w:val="00496144"/>
    <w:rsid w:val="00496BA9"/>
    <w:rsid w:val="004A1C15"/>
    <w:rsid w:val="004A2EEF"/>
    <w:rsid w:val="004A47FC"/>
    <w:rsid w:val="004A5FFB"/>
    <w:rsid w:val="004A6921"/>
    <w:rsid w:val="004A7D7D"/>
    <w:rsid w:val="004B006C"/>
    <w:rsid w:val="004B40D4"/>
    <w:rsid w:val="004B45E8"/>
    <w:rsid w:val="004B493E"/>
    <w:rsid w:val="004B4CC8"/>
    <w:rsid w:val="004B5BC7"/>
    <w:rsid w:val="004B5D73"/>
    <w:rsid w:val="004C0985"/>
    <w:rsid w:val="004C28ED"/>
    <w:rsid w:val="004C2BB0"/>
    <w:rsid w:val="004C3111"/>
    <w:rsid w:val="004D043D"/>
    <w:rsid w:val="004D17CE"/>
    <w:rsid w:val="004D3015"/>
    <w:rsid w:val="004D3392"/>
    <w:rsid w:val="004D673C"/>
    <w:rsid w:val="004E1CE2"/>
    <w:rsid w:val="004E4821"/>
    <w:rsid w:val="004E4F39"/>
    <w:rsid w:val="004F1377"/>
    <w:rsid w:val="004F2ADC"/>
    <w:rsid w:val="004F5EB7"/>
    <w:rsid w:val="004F626C"/>
    <w:rsid w:val="004F77A3"/>
    <w:rsid w:val="005017FB"/>
    <w:rsid w:val="00501D0F"/>
    <w:rsid w:val="0050239A"/>
    <w:rsid w:val="0050274A"/>
    <w:rsid w:val="00503CB2"/>
    <w:rsid w:val="0050501A"/>
    <w:rsid w:val="0050586B"/>
    <w:rsid w:val="00506870"/>
    <w:rsid w:val="00510897"/>
    <w:rsid w:val="00510917"/>
    <w:rsid w:val="00510A18"/>
    <w:rsid w:val="005111D3"/>
    <w:rsid w:val="00512138"/>
    <w:rsid w:val="005130A0"/>
    <w:rsid w:val="0051400E"/>
    <w:rsid w:val="00514929"/>
    <w:rsid w:val="005160DC"/>
    <w:rsid w:val="0051695F"/>
    <w:rsid w:val="00516EA4"/>
    <w:rsid w:val="005175A5"/>
    <w:rsid w:val="00517F69"/>
    <w:rsid w:val="00520C6B"/>
    <w:rsid w:val="00521C02"/>
    <w:rsid w:val="00522E90"/>
    <w:rsid w:val="00523267"/>
    <w:rsid w:val="0052599F"/>
    <w:rsid w:val="005271A4"/>
    <w:rsid w:val="00531037"/>
    <w:rsid w:val="0053154A"/>
    <w:rsid w:val="00533A63"/>
    <w:rsid w:val="00536FE4"/>
    <w:rsid w:val="00537745"/>
    <w:rsid w:val="005414B8"/>
    <w:rsid w:val="00542BEE"/>
    <w:rsid w:val="00543D08"/>
    <w:rsid w:val="005442DE"/>
    <w:rsid w:val="005459F1"/>
    <w:rsid w:val="005465B5"/>
    <w:rsid w:val="00547006"/>
    <w:rsid w:val="00550560"/>
    <w:rsid w:val="00550A2D"/>
    <w:rsid w:val="005525EF"/>
    <w:rsid w:val="00556A05"/>
    <w:rsid w:val="00557955"/>
    <w:rsid w:val="00560B66"/>
    <w:rsid w:val="00560D79"/>
    <w:rsid w:val="00562404"/>
    <w:rsid w:val="005650CD"/>
    <w:rsid w:val="00567F3B"/>
    <w:rsid w:val="00571808"/>
    <w:rsid w:val="00573E5D"/>
    <w:rsid w:val="00580218"/>
    <w:rsid w:val="0058116B"/>
    <w:rsid w:val="00581DD5"/>
    <w:rsid w:val="005830BA"/>
    <w:rsid w:val="00585D73"/>
    <w:rsid w:val="00592CB4"/>
    <w:rsid w:val="005947D3"/>
    <w:rsid w:val="00595042"/>
    <w:rsid w:val="005A106E"/>
    <w:rsid w:val="005A2EB8"/>
    <w:rsid w:val="005A3127"/>
    <w:rsid w:val="005A39AD"/>
    <w:rsid w:val="005A4BA6"/>
    <w:rsid w:val="005A51A5"/>
    <w:rsid w:val="005A51D2"/>
    <w:rsid w:val="005A5521"/>
    <w:rsid w:val="005A6741"/>
    <w:rsid w:val="005B039D"/>
    <w:rsid w:val="005B1090"/>
    <w:rsid w:val="005B1902"/>
    <w:rsid w:val="005B26C6"/>
    <w:rsid w:val="005B373C"/>
    <w:rsid w:val="005B5085"/>
    <w:rsid w:val="005B542E"/>
    <w:rsid w:val="005B5A62"/>
    <w:rsid w:val="005B5CF9"/>
    <w:rsid w:val="005B5E0C"/>
    <w:rsid w:val="005B61C5"/>
    <w:rsid w:val="005B61E9"/>
    <w:rsid w:val="005B74EB"/>
    <w:rsid w:val="005B7AF0"/>
    <w:rsid w:val="005C1589"/>
    <w:rsid w:val="005C15C8"/>
    <w:rsid w:val="005C22AB"/>
    <w:rsid w:val="005C2E58"/>
    <w:rsid w:val="005C51DD"/>
    <w:rsid w:val="005C7D99"/>
    <w:rsid w:val="005D0EF2"/>
    <w:rsid w:val="005D0F9D"/>
    <w:rsid w:val="005D1EC2"/>
    <w:rsid w:val="005D2AD2"/>
    <w:rsid w:val="005D2CB8"/>
    <w:rsid w:val="005D33B8"/>
    <w:rsid w:val="005D58A2"/>
    <w:rsid w:val="005D65D5"/>
    <w:rsid w:val="005D67E4"/>
    <w:rsid w:val="005D7751"/>
    <w:rsid w:val="005D7FC4"/>
    <w:rsid w:val="005E0A31"/>
    <w:rsid w:val="005E3091"/>
    <w:rsid w:val="005E3505"/>
    <w:rsid w:val="005E3646"/>
    <w:rsid w:val="005E43F0"/>
    <w:rsid w:val="005E58A2"/>
    <w:rsid w:val="005E70C4"/>
    <w:rsid w:val="005F0E10"/>
    <w:rsid w:val="005F29AC"/>
    <w:rsid w:val="005F49A2"/>
    <w:rsid w:val="005F73D4"/>
    <w:rsid w:val="0060105A"/>
    <w:rsid w:val="00601946"/>
    <w:rsid w:val="006019E7"/>
    <w:rsid w:val="00603C8E"/>
    <w:rsid w:val="00606473"/>
    <w:rsid w:val="00606D95"/>
    <w:rsid w:val="00607465"/>
    <w:rsid w:val="00612E0D"/>
    <w:rsid w:val="00617660"/>
    <w:rsid w:val="00622633"/>
    <w:rsid w:val="00625D57"/>
    <w:rsid w:val="00633C5F"/>
    <w:rsid w:val="006352F2"/>
    <w:rsid w:val="00635897"/>
    <w:rsid w:val="00637133"/>
    <w:rsid w:val="006405D7"/>
    <w:rsid w:val="00643124"/>
    <w:rsid w:val="00643AD4"/>
    <w:rsid w:val="00643EE2"/>
    <w:rsid w:val="0064520E"/>
    <w:rsid w:val="00645510"/>
    <w:rsid w:val="006459CF"/>
    <w:rsid w:val="00646124"/>
    <w:rsid w:val="00646806"/>
    <w:rsid w:val="006470DE"/>
    <w:rsid w:val="006517E7"/>
    <w:rsid w:val="00654A1C"/>
    <w:rsid w:val="006557AA"/>
    <w:rsid w:val="00655CF0"/>
    <w:rsid w:val="006566C6"/>
    <w:rsid w:val="006567F1"/>
    <w:rsid w:val="00661477"/>
    <w:rsid w:val="00662103"/>
    <w:rsid w:val="00663A61"/>
    <w:rsid w:val="00667324"/>
    <w:rsid w:val="00671CE6"/>
    <w:rsid w:val="0067265D"/>
    <w:rsid w:val="00675ECC"/>
    <w:rsid w:val="0067793F"/>
    <w:rsid w:val="0068238E"/>
    <w:rsid w:val="006827F9"/>
    <w:rsid w:val="006833FD"/>
    <w:rsid w:val="00683E40"/>
    <w:rsid w:val="00685A1A"/>
    <w:rsid w:val="00691C0C"/>
    <w:rsid w:val="00692CE9"/>
    <w:rsid w:val="00694FC2"/>
    <w:rsid w:val="00697164"/>
    <w:rsid w:val="006978CB"/>
    <w:rsid w:val="006A0AD7"/>
    <w:rsid w:val="006A16CA"/>
    <w:rsid w:val="006A18FF"/>
    <w:rsid w:val="006A1B8E"/>
    <w:rsid w:val="006A1E00"/>
    <w:rsid w:val="006A21F3"/>
    <w:rsid w:val="006B2C15"/>
    <w:rsid w:val="006B2F1A"/>
    <w:rsid w:val="006B4038"/>
    <w:rsid w:val="006B42C9"/>
    <w:rsid w:val="006B52FB"/>
    <w:rsid w:val="006B5D5C"/>
    <w:rsid w:val="006B7E21"/>
    <w:rsid w:val="006C0275"/>
    <w:rsid w:val="006C1E8D"/>
    <w:rsid w:val="006C2F5B"/>
    <w:rsid w:val="006C3372"/>
    <w:rsid w:val="006C4CA5"/>
    <w:rsid w:val="006C52F1"/>
    <w:rsid w:val="006D01B4"/>
    <w:rsid w:val="006D13E3"/>
    <w:rsid w:val="006D3DB4"/>
    <w:rsid w:val="006D4337"/>
    <w:rsid w:val="006D7E87"/>
    <w:rsid w:val="006E2B2B"/>
    <w:rsid w:val="006E43B0"/>
    <w:rsid w:val="006E57EF"/>
    <w:rsid w:val="006E5C55"/>
    <w:rsid w:val="006E7E9C"/>
    <w:rsid w:val="006F2903"/>
    <w:rsid w:val="006F2F7C"/>
    <w:rsid w:val="006F34F1"/>
    <w:rsid w:val="006F42B5"/>
    <w:rsid w:val="006F5901"/>
    <w:rsid w:val="006F6AAB"/>
    <w:rsid w:val="00702E47"/>
    <w:rsid w:val="00703A68"/>
    <w:rsid w:val="00703C44"/>
    <w:rsid w:val="00703CE5"/>
    <w:rsid w:val="0070426F"/>
    <w:rsid w:val="0070584E"/>
    <w:rsid w:val="00706B53"/>
    <w:rsid w:val="00706C4A"/>
    <w:rsid w:val="007104AA"/>
    <w:rsid w:val="00710E0B"/>
    <w:rsid w:val="007110BD"/>
    <w:rsid w:val="0071168F"/>
    <w:rsid w:val="0071470D"/>
    <w:rsid w:val="00714B32"/>
    <w:rsid w:val="00716943"/>
    <w:rsid w:val="00717FBB"/>
    <w:rsid w:val="00720443"/>
    <w:rsid w:val="007223F3"/>
    <w:rsid w:val="00723364"/>
    <w:rsid w:val="00724D41"/>
    <w:rsid w:val="00725A41"/>
    <w:rsid w:val="007261A2"/>
    <w:rsid w:val="00727DF1"/>
    <w:rsid w:val="007304D8"/>
    <w:rsid w:val="00730586"/>
    <w:rsid w:val="00733BCE"/>
    <w:rsid w:val="00733C46"/>
    <w:rsid w:val="00733F9E"/>
    <w:rsid w:val="0073727F"/>
    <w:rsid w:val="00742863"/>
    <w:rsid w:val="00744A46"/>
    <w:rsid w:val="00751D25"/>
    <w:rsid w:val="0075326A"/>
    <w:rsid w:val="00753798"/>
    <w:rsid w:val="00753B0E"/>
    <w:rsid w:val="007548BA"/>
    <w:rsid w:val="0075734F"/>
    <w:rsid w:val="00760039"/>
    <w:rsid w:val="00760172"/>
    <w:rsid w:val="007611AC"/>
    <w:rsid w:val="00761315"/>
    <w:rsid w:val="00761490"/>
    <w:rsid w:val="00762972"/>
    <w:rsid w:val="007633ED"/>
    <w:rsid w:val="00763F74"/>
    <w:rsid w:val="0076631C"/>
    <w:rsid w:val="007673A5"/>
    <w:rsid w:val="00767663"/>
    <w:rsid w:val="0077380B"/>
    <w:rsid w:val="00774F7E"/>
    <w:rsid w:val="007753D4"/>
    <w:rsid w:val="00775C1B"/>
    <w:rsid w:val="007760AE"/>
    <w:rsid w:val="007769FB"/>
    <w:rsid w:val="00780F4D"/>
    <w:rsid w:val="00781004"/>
    <w:rsid w:val="007859C4"/>
    <w:rsid w:val="0078764D"/>
    <w:rsid w:val="00787D4A"/>
    <w:rsid w:val="007924CC"/>
    <w:rsid w:val="00792D06"/>
    <w:rsid w:val="00793635"/>
    <w:rsid w:val="00795AA2"/>
    <w:rsid w:val="007A04FA"/>
    <w:rsid w:val="007A1165"/>
    <w:rsid w:val="007A272E"/>
    <w:rsid w:val="007A449D"/>
    <w:rsid w:val="007A608B"/>
    <w:rsid w:val="007A6AE6"/>
    <w:rsid w:val="007A6B12"/>
    <w:rsid w:val="007A7AD0"/>
    <w:rsid w:val="007A7DF3"/>
    <w:rsid w:val="007B11D0"/>
    <w:rsid w:val="007B209B"/>
    <w:rsid w:val="007B2F7E"/>
    <w:rsid w:val="007B33BC"/>
    <w:rsid w:val="007B350C"/>
    <w:rsid w:val="007B4889"/>
    <w:rsid w:val="007B5A28"/>
    <w:rsid w:val="007B7B93"/>
    <w:rsid w:val="007C11FB"/>
    <w:rsid w:val="007C1788"/>
    <w:rsid w:val="007C4292"/>
    <w:rsid w:val="007C587A"/>
    <w:rsid w:val="007C6585"/>
    <w:rsid w:val="007C6DFD"/>
    <w:rsid w:val="007D11E8"/>
    <w:rsid w:val="007D2836"/>
    <w:rsid w:val="007D3B5D"/>
    <w:rsid w:val="007D6C19"/>
    <w:rsid w:val="007D7062"/>
    <w:rsid w:val="007E07B7"/>
    <w:rsid w:val="007E1B1F"/>
    <w:rsid w:val="007E2D43"/>
    <w:rsid w:val="007E4EE2"/>
    <w:rsid w:val="007E5472"/>
    <w:rsid w:val="007E7103"/>
    <w:rsid w:val="007E7948"/>
    <w:rsid w:val="007F487A"/>
    <w:rsid w:val="00814030"/>
    <w:rsid w:val="00814383"/>
    <w:rsid w:val="00815BE6"/>
    <w:rsid w:val="008170AB"/>
    <w:rsid w:val="0082013C"/>
    <w:rsid w:val="00820D5D"/>
    <w:rsid w:val="0082495F"/>
    <w:rsid w:val="0082629B"/>
    <w:rsid w:val="00826D50"/>
    <w:rsid w:val="008270A2"/>
    <w:rsid w:val="00830C6C"/>
    <w:rsid w:val="00830C9A"/>
    <w:rsid w:val="00831D45"/>
    <w:rsid w:val="00831EC0"/>
    <w:rsid w:val="00834A71"/>
    <w:rsid w:val="0083617C"/>
    <w:rsid w:val="00840441"/>
    <w:rsid w:val="008408BA"/>
    <w:rsid w:val="008425B3"/>
    <w:rsid w:val="00842653"/>
    <w:rsid w:val="008441C2"/>
    <w:rsid w:val="00844731"/>
    <w:rsid w:val="00844A3E"/>
    <w:rsid w:val="0084543F"/>
    <w:rsid w:val="008460DB"/>
    <w:rsid w:val="00850529"/>
    <w:rsid w:val="008511EA"/>
    <w:rsid w:val="0085169C"/>
    <w:rsid w:val="0085255D"/>
    <w:rsid w:val="008530AE"/>
    <w:rsid w:val="00853885"/>
    <w:rsid w:val="00853F67"/>
    <w:rsid w:val="00855D08"/>
    <w:rsid w:val="00857496"/>
    <w:rsid w:val="0085783C"/>
    <w:rsid w:val="008617EC"/>
    <w:rsid w:val="00862C34"/>
    <w:rsid w:val="00862F8B"/>
    <w:rsid w:val="00864C22"/>
    <w:rsid w:val="00865ED1"/>
    <w:rsid w:val="00867734"/>
    <w:rsid w:val="00871B9D"/>
    <w:rsid w:val="00871D05"/>
    <w:rsid w:val="00872ED7"/>
    <w:rsid w:val="008738A3"/>
    <w:rsid w:val="0087440A"/>
    <w:rsid w:val="00874459"/>
    <w:rsid w:val="00876B02"/>
    <w:rsid w:val="00880595"/>
    <w:rsid w:val="00880864"/>
    <w:rsid w:val="00880B3B"/>
    <w:rsid w:val="008823DA"/>
    <w:rsid w:val="00883307"/>
    <w:rsid w:val="00883CC6"/>
    <w:rsid w:val="00885B5E"/>
    <w:rsid w:val="008870F3"/>
    <w:rsid w:val="00891A3A"/>
    <w:rsid w:val="00893B25"/>
    <w:rsid w:val="00893BF8"/>
    <w:rsid w:val="008945A2"/>
    <w:rsid w:val="008956F8"/>
    <w:rsid w:val="00896A78"/>
    <w:rsid w:val="00897418"/>
    <w:rsid w:val="00897667"/>
    <w:rsid w:val="008A0182"/>
    <w:rsid w:val="008A060F"/>
    <w:rsid w:val="008A1B31"/>
    <w:rsid w:val="008A31F7"/>
    <w:rsid w:val="008A43BB"/>
    <w:rsid w:val="008A491A"/>
    <w:rsid w:val="008B0D42"/>
    <w:rsid w:val="008B42D2"/>
    <w:rsid w:val="008B5A88"/>
    <w:rsid w:val="008B710C"/>
    <w:rsid w:val="008B7976"/>
    <w:rsid w:val="008C00CF"/>
    <w:rsid w:val="008C0AA0"/>
    <w:rsid w:val="008C11FE"/>
    <w:rsid w:val="008C13BB"/>
    <w:rsid w:val="008C21C9"/>
    <w:rsid w:val="008C307D"/>
    <w:rsid w:val="008C4B9A"/>
    <w:rsid w:val="008C4E7D"/>
    <w:rsid w:val="008D2564"/>
    <w:rsid w:val="008D3EE4"/>
    <w:rsid w:val="008D4F52"/>
    <w:rsid w:val="008D5044"/>
    <w:rsid w:val="008D59DC"/>
    <w:rsid w:val="008E293E"/>
    <w:rsid w:val="008E413A"/>
    <w:rsid w:val="008E4270"/>
    <w:rsid w:val="008E46B5"/>
    <w:rsid w:val="008E6ACF"/>
    <w:rsid w:val="008E702F"/>
    <w:rsid w:val="008E7564"/>
    <w:rsid w:val="008E7A5B"/>
    <w:rsid w:val="008F0068"/>
    <w:rsid w:val="008F1F5F"/>
    <w:rsid w:val="008F24F2"/>
    <w:rsid w:val="008F46E1"/>
    <w:rsid w:val="008F7B05"/>
    <w:rsid w:val="008F7ECC"/>
    <w:rsid w:val="00900717"/>
    <w:rsid w:val="00902DCC"/>
    <w:rsid w:val="00903138"/>
    <w:rsid w:val="009058C6"/>
    <w:rsid w:val="00905AFD"/>
    <w:rsid w:val="00906562"/>
    <w:rsid w:val="00906981"/>
    <w:rsid w:val="009109C9"/>
    <w:rsid w:val="00914D94"/>
    <w:rsid w:val="00914FA1"/>
    <w:rsid w:val="00916111"/>
    <w:rsid w:val="00916B54"/>
    <w:rsid w:val="00917F8C"/>
    <w:rsid w:val="00921498"/>
    <w:rsid w:val="00925EF3"/>
    <w:rsid w:val="00926AD7"/>
    <w:rsid w:val="00927E0B"/>
    <w:rsid w:val="00930344"/>
    <w:rsid w:val="009303AE"/>
    <w:rsid w:val="00930AC6"/>
    <w:rsid w:val="00932AE0"/>
    <w:rsid w:val="00934CF7"/>
    <w:rsid w:val="009354A0"/>
    <w:rsid w:val="009407A0"/>
    <w:rsid w:val="009421C5"/>
    <w:rsid w:val="009424B4"/>
    <w:rsid w:val="00942DEF"/>
    <w:rsid w:val="00943492"/>
    <w:rsid w:val="00943EE8"/>
    <w:rsid w:val="0094418A"/>
    <w:rsid w:val="00944623"/>
    <w:rsid w:val="00944DED"/>
    <w:rsid w:val="00946E94"/>
    <w:rsid w:val="0095377E"/>
    <w:rsid w:val="009546DE"/>
    <w:rsid w:val="009560FE"/>
    <w:rsid w:val="009568C5"/>
    <w:rsid w:val="0095731F"/>
    <w:rsid w:val="00962064"/>
    <w:rsid w:val="00965318"/>
    <w:rsid w:val="00965A78"/>
    <w:rsid w:val="00966A2C"/>
    <w:rsid w:val="0096737F"/>
    <w:rsid w:val="00970033"/>
    <w:rsid w:val="00970592"/>
    <w:rsid w:val="009725EF"/>
    <w:rsid w:val="0097265C"/>
    <w:rsid w:val="00972691"/>
    <w:rsid w:val="00973570"/>
    <w:rsid w:val="009775A2"/>
    <w:rsid w:val="00980918"/>
    <w:rsid w:val="00980E4F"/>
    <w:rsid w:val="00981AFC"/>
    <w:rsid w:val="00981B67"/>
    <w:rsid w:val="00982D76"/>
    <w:rsid w:val="00983159"/>
    <w:rsid w:val="00983255"/>
    <w:rsid w:val="0098353C"/>
    <w:rsid w:val="009938C3"/>
    <w:rsid w:val="00995A97"/>
    <w:rsid w:val="009A2C4A"/>
    <w:rsid w:val="009A32EA"/>
    <w:rsid w:val="009A37E8"/>
    <w:rsid w:val="009A4B20"/>
    <w:rsid w:val="009A777F"/>
    <w:rsid w:val="009B2601"/>
    <w:rsid w:val="009B370B"/>
    <w:rsid w:val="009B3E77"/>
    <w:rsid w:val="009B4774"/>
    <w:rsid w:val="009B5895"/>
    <w:rsid w:val="009B6704"/>
    <w:rsid w:val="009B75AD"/>
    <w:rsid w:val="009C1A58"/>
    <w:rsid w:val="009C26EC"/>
    <w:rsid w:val="009C4F05"/>
    <w:rsid w:val="009C54D1"/>
    <w:rsid w:val="009C57CB"/>
    <w:rsid w:val="009D15CE"/>
    <w:rsid w:val="009D1A0D"/>
    <w:rsid w:val="009D1F00"/>
    <w:rsid w:val="009D1FDE"/>
    <w:rsid w:val="009D23FF"/>
    <w:rsid w:val="009D4020"/>
    <w:rsid w:val="009D51FE"/>
    <w:rsid w:val="009D5625"/>
    <w:rsid w:val="009E2B53"/>
    <w:rsid w:val="009E37FF"/>
    <w:rsid w:val="009E6BCD"/>
    <w:rsid w:val="009F00FD"/>
    <w:rsid w:val="009F07FD"/>
    <w:rsid w:val="009F1A50"/>
    <w:rsid w:val="009F29C0"/>
    <w:rsid w:val="009F332D"/>
    <w:rsid w:val="009F3BF6"/>
    <w:rsid w:val="009F3D35"/>
    <w:rsid w:val="009F5D61"/>
    <w:rsid w:val="009F715B"/>
    <w:rsid w:val="00A11539"/>
    <w:rsid w:val="00A120FE"/>
    <w:rsid w:val="00A13B91"/>
    <w:rsid w:val="00A16C82"/>
    <w:rsid w:val="00A20278"/>
    <w:rsid w:val="00A24F61"/>
    <w:rsid w:val="00A27685"/>
    <w:rsid w:val="00A300D3"/>
    <w:rsid w:val="00A3031B"/>
    <w:rsid w:val="00A310D7"/>
    <w:rsid w:val="00A3277F"/>
    <w:rsid w:val="00A32D40"/>
    <w:rsid w:val="00A33E2D"/>
    <w:rsid w:val="00A34684"/>
    <w:rsid w:val="00A372D2"/>
    <w:rsid w:val="00A37D58"/>
    <w:rsid w:val="00A401A6"/>
    <w:rsid w:val="00A40209"/>
    <w:rsid w:val="00A40743"/>
    <w:rsid w:val="00A40AC5"/>
    <w:rsid w:val="00A42F38"/>
    <w:rsid w:val="00A43095"/>
    <w:rsid w:val="00A4683A"/>
    <w:rsid w:val="00A52D32"/>
    <w:rsid w:val="00A52ED3"/>
    <w:rsid w:val="00A5427B"/>
    <w:rsid w:val="00A56AD3"/>
    <w:rsid w:val="00A56B00"/>
    <w:rsid w:val="00A57953"/>
    <w:rsid w:val="00A6020A"/>
    <w:rsid w:val="00A6067A"/>
    <w:rsid w:val="00A619C2"/>
    <w:rsid w:val="00A6497C"/>
    <w:rsid w:val="00A64BB0"/>
    <w:rsid w:val="00A6599C"/>
    <w:rsid w:val="00A67726"/>
    <w:rsid w:val="00A67B73"/>
    <w:rsid w:val="00A71103"/>
    <w:rsid w:val="00A714F2"/>
    <w:rsid w:val="00A7247C"/>
    <w:rsid w:val="00A72FAF"/>
    <w:rsid w:val="00A73561"/>
    <w:rsid w:val="00A737FD"/>
    <w:rsid w:val="00A746BF"/>
    <w:rsid w:val="00A75D5F"/>
    <w:rsid w:val="00A75DDE"/>
    <w:rsid w:val="00A76C93"/>
    <w:rsid w:val="00A80050"/>
    <w:rsid w:val="00A8215D"/>
    <w:rsid w:val="00A84FDF"/>
    <w:rsid w:val="00A85300"/>
    <w:rsid w:val="00A86F07"/>
    <w:rsid w:val="00A9436C"/>
    <w:rsid w:val="00A97859"/>
    <w:rsid w:val="00A978D7"/>
    <w:rsid w:val="00A97C9F"/>
    <w:rsid w:val="00AA0F86"/>
    <w:rsid w:val="00AA6947"/>
    <w:rsid w:val="00AA6A61"/>
    <w:rsid w:val="00AA7D1D"/>
    <w:rsid w:val="00AB03B9"/>
    <w:rsid w:val="00AB0492"/>
    <w:rsid w:val="00AB0719"/>
    <w:rsid w:val="00AB2760"/>
    <w:rsid w:val="00AB38F5"/>
    <w:rsid w:val="00AB3C40"/>
    <w:rsid w:val="00AB4ACC"/>
    <w:rsid w:val="00AB4F28"/>
    <w:rsid w:val="00AB55B4"/>
    <w:rsid w:val="00AB6548"/>
    <w:rsid w:val="00AB7724"/>
    <w:rsid w:val="00AC3691"/>
    <w:rsid w:val="00AC44C9"/>
    <w:rsid w:val="00AC7EBC"/>
    <w:rsid w:val="00AD076A"/>
    <w:rsid w:val="00AD295A"/>
    <w:rsid w:val="00AD4887"/>
    <w:rsid w:val="00AD53D5"/>
    <w:rsid w:val="00AD7319"/>
    <w:rsid w:val="00AD79ED"/>
    <w:rsid w:val="00AE0096"/>
    <w:rsid w:val="00AE43FC"/>
    <w:rsid w:val="00AE579B"/>
    <w:rsid w:val="00AE5C2F"/>
    <w:rsid w:val="00AF35B4"/>
    <w:rsid w:val="00AF5B87"/>
    <w:rsid w:val="00AF5EE9"/>
    <w:rsid w:val="00AF770B"/>
    <w:rsid w:val="00B004C2"/>
    <w:rsid w:val="00B02084"/>
    <w:rsid w:val="00B06B73"/>
    <w:rsid w:val="00B10216"/>
    <w:rsid w:val="00B10B09"/>
    <w:rsid w:val="00B11920"/>
    <w:rsid w:val="00B122E6"/>
    <w:rsid w:val="00B125B5"/>
    <w:rsid w:val="00B13C9B"/>
    <w:rsid w:val="00B14DFB"/>
    <w:rsid w:val="00B17080"/>
    <w:rsid w:val="00B17CE6"/>
    <w:rsid w:val="00B21DAE"/>
    <w:rsid w:val="00B2559E"/>
    <w:rsid w:val="00B2582A"/>
    <w:rsid w:val="00B25FD8"/>
    <w:rsid w:val="00B260E8"/>
    <w:rsid w:val="00B270D4"/>
    <w:rsid w:val="00B2736C"/>
    <w:rsid w:val="00B30782"/>
    <w:rsid w:val="00B31322"/>
    <w:rsid w:val="00B32239"/>
    <w:rsid w:val="00B42324"/>
    <w:rsid w:val="00B42845"/>
    <w:rsid w:val="00B42912"/>
    <w:rsid w:val="00B43214"/>
    <w:rsid w:val="00B44420"/>
    <w:rsid w:val="00B447DC"/>
    <w:rsid w:val="00B47800"/>
    <w:rsid w:val="00B5172A"/>
    <w:rsid w:val="00B53489"/>
    <w:rsid w:val="00B53A9E"/>
    <w:rsid w:val="00B5402D"/>
    <w:rsid w:val="00B55163"/>
    <w:rsid w:val="00B55279"/>
    <w:rsid w:val="00B56258"/>
    <w:rsid w:val="00B56E5D"/>
    <w:rsid w:val="00B577D1"/>
    <w:rsid w:val="00B63056"/>
    <w:rsid w:val="00B65EAF"/>
    <w:rsid w:val="00B67578"/>
    <w:rsid w:val="00B7236E"/>
    <w:rsid w:val="00B73D4C"/>
    <w:rsid w:val="00B73F9E"/>
    <w:rsid w:val="00B752DF"/>
    <w:rsid w:val="00B764B4"/>
    <w:rsid w:val="00B80832"/>
    <w:rsid w:val="00B81BD1"/>
    <w:rsid w:val="00B81D61"/>
    <w:rsid w:val="00B83871"/>
    <w:rsid w:val="00B84F66"/>
    <w:rsid w:val="00B85C08"/>
    <w:rsid w:val="00B86DB9"/>
    <w:rsid w:val="00B87456"/>
    <w:rsid w:val="00B876E9"/>
    <w:rsid w:val="00B87DD2"/>
    <w:rsid w:val="00B93755"/>
    <w:rsid w:val="00B961CA"/>
    <w:rsid w:val="00B96F43"/>
    <w:rsid w:val="00B97309"/>
    <w:rsid w:val="00BA3E08"/>
    <w:rsid w:val="00BA517A"/>
    <w:rsid w:val="00BA5EC0"/>
    <w:rsid w:val="00BA7518"/>
    <w:rsid w:val="00BB348C"/>
    <w:rsid w:val="00BB6AF9"/>
    <w:rsid w:val="00BC5CB7"/>
    <w:rsid w:val="00BC652D"/>
    <w:rsid w:val="00BC6AED"/>
    <w:rsid w:val="00BC72F0"/>
    <w:rsid w:val="00BC75D7"/>
    <w:rsid w:val="00BC77C2"/>
    <w:rsid w:val="00BC7B15"/>
    <w:rsid w:val="00BD25A8"/>
    <w:rsid w:val="00BD3B60"/>
    <w:rsid w:val="00BD4513"/>
    <w:rsid w:val="00BD6C99"/>
    <w:rsid w:val="00BE0FFF"/>
    <w:rsid w:val="00BE315D"/>
    <w:rsid w:val="00BE65E0"/>
    <w:rsid w:val="00BF03C7"/>
    <w:rsid w:val="00BF0816"/>
    <w:rsid w:val="00BF2F84"/>
    <w:rsid w:val="00BF4DDF"/>
    <w:rsid w:val="00BF6A9D"/>
    <w:rsid w:val="00BF75B3"/>
    <w:rsid w:val="00C00363"/>
    <w:rsid w:val="00C01F0F"/>
    <w:rsid w:val="00C01F2A"/>
    <w:rsid w:val="00C0365D"/>
    <w:rsid w:val="00C04D72"/>
    <w:rsid w:val="00C05735"/>
    <w:rsid w:val="00C07277"/>
    <w:rsid w:val="00C07ED0"/>
    <w:rsid w:val="00C1002E"/>
    <w:rsid w:val="00C102EF"/>
    <w:rsid w:val="00C12836"/>
    <w:rsid w:val="00C130B4"/>
    <w:rsid w:val="00C1461D"/>
    <w:rsid w:val="00C14794"/>
    <w:rsid w:val="00C1600D"/>
    <w:rsid w:val="00C20F34"/>
    <w:rsid w:val="00C21848"/>
    <w:rsid w:val="00C219DB"/>
    <w:rsid w:val="00C21AC8"/>
    <w:rsid w:val="00C21AE5"/>
    <w:rsid w:val="00C23BC5"/>
    <w:rsid w:val="00C240A3"/>
    <w:rsid w:val="00C257EE"/>
    <w:rsid w:val="00C318D9"/>
    <w:rsid w:val="00C327C5"/>
    <w:rsid w:val="00C32B46"/>
    <w:rsid w:val="00C32E56"/>
    <w:rsid w:val="00C34AF6"/>
    <w:rsid w:val="00C34C79"/>
    <w:rsid w:val="00C350D8"/>
    <w:rsid w:val="00C35D23"/>
    <w:rsid w:val="00C3799F"/>
    <w:rsid w:val="00C40F9B"/>
    <w:rsid w:val="00C41235"/>
    <w:rsid w:val="00C42BAB"/>
    <w:rsid w:val="00C47430"/>
    <w:rsid w:val="00C50233"/>
    <w:rsid w:val="00C50293"/>
    <w:rsid w:val="00C51ACF"/>
    <w:rsid w:val="00C52AEC"/>
    <w:rsid w:val="00C52BFD"/>
    <w:rsid w:val="00C52D40"/>
    <w:rsid w:val="00C53D48"/>
    <w:rsid w:val="00C604EB"/>
    <w:rsid w:val="00C60F66"/>
    <w:rsid w:val="00C6117C"/>
    <w:rsid w:val="00C62716"/>
    <w:rsid w:val="00C62C2C"/>
    <w:rsid w:val="00C63089"/>
    <w:rsid w:val="00C632AA"/>
    <w:rsid w:val="00C671BE"/>
    <w:rsid w:val="00C73F79"/>
    <w:rsid w:val="00C852E4"/>
    <w:rsid w:val="00C860C4"/>
    <w:rsid w:val="00C865A9"/>
    <w:rsid w:val="00C86EBF"/>
    <w:rsid w:val="00C90427"/>
    <w:rsid w:val="00C94C1B"/>
    <w:rsid w:val="00C97216"/>
    <w:rsid w:val="00C978FF"/>
    <w:rsid w:val="00C97F9F"/>
    <w:rsid w:val="00CA1053"/>
    <w:rsid w:val="00CA3145"/>
    <w:rsid w:val="00CA394C"/>
    <w:rsid w:val="00CA4B85"/>
    <w:rsid w:val="00CA6EDE"/>
    <w:rsid w:val="00CB0B6E"/>
    <w:rsid w:val="00CB38E6"/>
    <w:rsid w:val="00CB399F"/>
    <w:rsid w:val="00CB3A12"/>
    <w:rsid w:val="00CC0D37"/>
    <w:rsid w:val="00CC1141"/>
    <w:rsid w:val="00CC1B33"/>
    <w:rsid w:val="00CC21BD"/>
    <w:rsid w:val="00CC4814"/>
    <w:rsid w:val="00CC5C66"/>
    <w:rsid w:val="00CD2769"/>
    <w:rsid w:val="00CD2A8B"/>
    <w:rsid w:val="00CD441E"/>
    <w:rsid w:val="00CD4F0D"/>
    <w:rsid w:val="00CD67CC"/>
    <w:rsid w:val="00CE0017"/>
    <w:rsid w:val="00CE2E9C"/>
    <w:rsid w:val="00CE4EF9"/>
    <w:rsid w:val="00CE5A9C"/>
    <w:rsid w:val="00CE5F03"/>
    <w:rsid w:val="00CF0B1C"/>
    <w:rsid w:val="00CF4347"/>
    <w:rsid w:val="00CF4782"/>
    <w:rsid w:val="00CF6E45"/>
    <w:rsid w:val="00CF76DD"/>
    <w:rsid w:val="00D0385F"/>
    <w:rsid w:val="00D03B6B"/>
    <w:rsid w:val="00D048C1"/>
    <w:rsid w:val="00D04DE6"/>
    <w:rsid w:val="00D144F5"/>
    <w:rsid w:val="00D1524A"/>
    <w:rsid w:val="00D15B86"/>
    <w:rsid w:val="00D164E5"/>
    <w:rsid w:val="00D16AD5"/>
    <w:rsid w:val="00D17184"/>
    <w:rsid w:val="00D24000"/>
    <w:rsid w:val="00D264C6"/>
    <w:rsid w:val="00D26B19"/>
    <w:rsid w:val="00D270A1"/>
    <w:rsid w:val="00D27F75"/>
    <w:rsid w:val="00D300FD"/>
    <w:rsid w:val="00D31B2C"/>
    <w:rsid w:val="00D31F62"/>
    <w:rsid w:val="00D323A3"/>
    <w:rsid w:val="00D32AC0"/>
    <w:rsid w:val="00D32AC9"/>
    <w:rsid w:val="00D3305A"/>
    <w:rsid w:val="00D3393B"/>
    <w:rsid w:val="00D347B0"/>
    <w:rsid w:val="00D37F71"/>
    <w:rsid w:val="00D405D5"/>
    <w:rsid w:val="00D40C78"/>
    <w:rsid w:val="00D415EB"/>
    <w:rsid w:val="00D418DD"/>
    <w:rsid w:val="00D41DFC"/>
    <w:rsid w:val="00D42C3F"/>
    <w:rsid w:val="00D4633B"/>
    <w:rsid w:val="00D47242"/>
    <w:rsid w:val="00D501EA"/>
    <w:rsid w:val="00D50A84"/>
    <w:rsid w:val="00D52A00"/>
    <w:rsid w:val="00D54426"/>
    <w:rsid w:val="00D545E2"/>
    <w:rsid w:val="00D570AE"/>
    <w:rsid w:val="00D601A5"/>
    <w:rsid w:val="00D61F55"/>
    <w:rsid w:val="00D61F65"/>
    <w:rsid w:val="00D7183D"/>
    <w:rsid w:val="00D74BCE"/>
    <w:rsid w:val="00D74CF8"/>
    <w:rsid w:val="00D75309"/>
    <w:rsid w:val="00D76784"/>
    <w:rsid w:val="00D77A46"/>
    <w:rsid w:val="00D77DE2"/>
    <w:rsid w:val="00D8169F"/>
    <w:rsid w:val="00D8264B"/>
    <w:rsid w:val="00D82E0C"/>
    <w:rsid w:val="00D85D8A"/>
    <w:rsid w:val="00D85FC0"/>
    <w:rsid w:val="00D860F0"/>
    <w:rsid w:val="00D86BB1"/>
    <w:rsid w:val="00D93A02"/>
    <w:rsid w:val="00D9660A"/>
    <w:rsid w:val="00D96A30"/>
    <w:rsid w:val="00D979A0"/>
    <w:rsid w:val="00DA002F"/>
    <w:rsid w:val="00DA14EB"/>
    <w:rsid w:val="00DA2B95"/>
    <w:rsid w:val="00DA38B9"/>
    <w:rsid w:val="00DA3AAE"/>
    <w:rsid w:val="00DA3C53"/>
    <w:rsid w:val="00DA3FEF"/>
    <w:rsid w:val="00DA4FF6"/>
    <w:rsid w:val="00DA50CE"/>
    <w:rsid w:val="00DA654C"/>
    <w:rsid w:val="00DB1F42"/>
    <w:rsid w:val="00DB57E9"/>
    <w:rsid w:val="00DB7B8E"/>
    <w:rsid w:val="00DC2CF0"/>
    <w:rsid w:val="00DC5076"/>
    <w:rsid w:val="00DC50A7"/>
    <w:rsid w:val="00DC7354"/>
    <w:rsid w:val="00DC73AB"/>
    <w:rsid w:val="00DC7D4A"/>
    <w:rsid w:val="00DD0A8C"/>
    <w:rsid w:val="00DD3B35"/>
    <w:rsid w:val="00DD3B38"/>
    <w:rsid w:val="00DD3CA7"/>
    <w:rsid w:val="00DD3D79"/>
    <w:rsid w:val="00DD4354"/>
    <w:rsid w:val="00DD719A"/>
    <w:rsid w:val="00DD75C3"/>
    <w:rsid w:val="00DD7B2D"/>
    <w:rsid w:val="00DE06DC"/>
    <w:rsid w:val="00DE536B"/>
    <w:rsid w:val="00DE59D7"/>
    <w:rsid w:val="00DE5BEA"/>
    <w:rsid w:val="00DE5C76"/>
    <w:rsid w:val="00DE7DA1"/>
    <w:rsid w:val="00DE7F2B"/>
    <w:rsid w:val="00DF0E9B"/>
    <w:rsid w:val="00DF20C0"/>
    <w:rsid w:val="00DF3EB1"/>
    <w:rsid w:val="00DF5AAC"/>
    <w:rsid w:val="00DF63DA"/>
    <w:rsid w:val="00DF6DB0"/>
    <w:rsid w:val="00E024B4"/>
    <w:rsid w:val="00E037E2"/>
    <w:rsid w:val="00E03CC2"/>
    <w:rsid w:val="00E0537B"/>
    <w:rsid w:val="00E10198"/>
    <w:rsid w:val="00E13911"/>
    <w:rsid w:val="00E14E79"/>
    <w:rsid w:val="00E17390"/>
    <w:rsid w:val="00E20B87"/>
    <w:rsid w:val="00E21C9F"/>
    <w:rsid w:val="00E233DA"/>
    <w:rsid w:val="00E23ADD"/>
    <w:rsid w:val="00E24BE8"/>
    <w:rsid w:val="00E2537D"/>
    <w:rsid w:val="00E267F5"/>
    <w:rsid w:val="00E26A74"/>
    <w:rsid w:val="00E27046"/>
    <w:rsid w:val="00E30E15"/>
    <w:rsid w:val="00E369CF"/>
    <w:rsid w:val="00E36A8C"/>
    <w:rsid w:val="00E3720C"/>
    <w:rsid w:val="00E37F18"/>
    <w:rsid w:val="00E40B13"/>
    <w:rsid w:val="00E40EEC"/>
    <w:rsid w:val="00E41045"/>
    <w:rsid w:val="00E45163"/>
    <w:rsid w:val="00E46F6F"/>
    <w:rsid w:val="00E5000A"/>
    <w:rsid w:val="00E547A7"/>
    <w:rsid w:val="00E54A46"/>
    <w:rsid w:val="00E57B00"/>
    <w:rsid w:val="00E60902"/>
    <w:rsid w:val="00E6157C"/>
    <w:rsid w:val="00E63E68"/>
    <w:rsid w:val="00E64403"/>
    <w:rsid w:val="00E66FBD"/>
    <w:rsid w:val="00E67754"/>
    <w:rsid w:val="00E72490"/>
    <w:rsid w:val="00E72AEA"/>
    <w:rsid w:val="00E768E5"/>
    <w:rsid w:val="00E769AC"/>
    <w:rsid w:val="00E76CB6"/>
    <w:rsid w:val="00E77393"/>
    <w:rsid w:val="00E800FE"/>
    <w:rsid w:val="00E80F2C"/>
    <w:rsid w:val="00E83F9A"/>
    <w:rsid w:val="00E86741"/>
    <w:rsid w:val="00E91C62"/>
    <w:rsid w:val="00E944B1"/>
    <w:rsid w:val="00E96394"/>
    <w:rsid w:val="00EA0866"/>
    <w:rsid w:val="00EA0C0E"/>
    <w:rsid w:val="00EA1905"/>
    <w:rsid w:val="00EA1D0A"/>
    <w:rsid w:val="00EA2061"/>
    <w:rsid w:val="00EA2719"/>
    <w:rsid w:val="00EA38B3"/>
    <w:rsid w:val="00EA5C17"/>
    <w:rsid w:val="00EA6FB4"/>
    <w:rsid w:val="00EA7959"/>
    <w:rsid w:val="00EB1884"/>
    <w:rsid w:val="00EB1A4C"/>
    <w:rsid w:val="00EB1FAB"/>
    <w:rsid w:val="00EB256F"/>
    <w:rsid w:val="00EB46A1"/>
    <w:rsid w:val="00EB6069"/>
    <w:rsid w:val="00EC00BE"/>
    <w:rsid w:val="00EC0855"/>
    <w:rsid w:val="00EC1AA6"/>
    <w:rsid w:val="00EC2EA0"/>
    <w:rsid w:val="00EC4E4C"/>
    <w:rsid w:val="00EC6A88"/>
    <w:rsid w:val="00ED1EAD"/>
    <w:rsid w:val="00ED24B8"/>
    <w:rsid w:val="00ED2757"/>
    <w:rsid w:val="00ED40FD"/>
    <w:rsid w:val="00ED4BCE"/>
    <w:rsid w:val="00ED55FF"/>
    <w:rsid w:val="00ED6D62"/>
    <w:rsid w:val="00EE4104"/>
    <w:rsid w:val="00EE4D5F"/>
    <w:rsid w:val="00EE55F5"/>
    <w:rsid w:val="00EE66CD"/>
    <w:rsid w:val="00EF070D"/>
    <w:rsid w:val="00EF53B2"/>
    <w:rsid w:val="00EF5733"/>
    <w:rsid w:val="00EF7228"/>
    <w:rsid w:val="00F01082"/>
    <w:rsid w:val="00F01447"/>
    <w:rsid w:val="00F01A35"/>
    <w:rsid w:val="00F04795"/>
    <w:rsid w:val="00F06475"/>
    <w:rsid w:val="00F06669"/>
    <w:rsid w:val="00F06AE9"/>
    <w:rsid w:val="00F10D1F"/>
    <w:rsid w:val="00F11341"/>
    <w:rsid w:val="00F1383B"/>
    <w:rsid w:val="00F144DD"/>
    <w:rsid w:val="00F17766"/>
    <w:rsid w:val="00F21B19"/>
    <w:rsid w:val="00F21D26"/>
    <w:rsid w:val="00F224B1"/>
    <w:rsid w:val="00F239C3"/>
    <w:rsid w:val="00F23BF2"/>
    <w:rsid w:val="00F23D03"/>
    <w:rsid w:val="00F23E3C"/>
    <w:rsid w:val="00F24EAB"/>
    <w:rsid w:val="00F2528A"/>
    <w:rsid w:val="00F336CC"/>
    <w:rsid w:val="00F361EB"/>
    <w:rsid w:val="00F40920"/>
    <w:rsid w:val="00F44672"/>
    <w:rsid w:val="00F453C1"/>
    <w:rsid w:val="00F46302"/>
    <w:rsid w:val="00F50EA0"/>
    <w:rsid w:val="00F519A0"/>
    <w:rsid w:val="00F52DD8"/>
    <w:rsid w:val="00F53FD3"/>
    <w:rsid w:val="00F55004"/>
    <w:rsid w:val="00F55743"/>
    <w:rsid w:val="00F55F62"/>
    <w:rsid w:val="00F56E66"/>
    <w:rsid w:val="00F60712"/>
    <w:rsid w:val="00F6270E"/>
    <w:rsid w:val="00F64AB9"/>
    <w:rsid w:val="00F65B70"/>
    <w:rsid w:val="00F723D3"/>
    <w:rsid w:val="00F73678"/>
    <w:rsid w:val="00F743B3"/>
    <w:rsid w:val="00F75134"/>
    <w:rsid w:val="00F75D6D"/>
    <w:rsid w:val="00F77F02"/>
    <w:rsid w:val="00F77F11"/>
    <w:rsid w:val="00F77F59"/>
    <w:rsid w:val="00F82DCA"/>
    <w:rsid w:val="00F854B7"/>
    <w:rsid w:val="00F86C33"/>
    <w:rsid w:val="00F903C3"/>
    <w:rsid w:val="00F930F1"/>
    <w:rsid w:val="00F934E6"/>
    <w:rsid w:val="00F93E53"/>
    <w:rsid w:val="00F95AA9"/>
    <w:rsid w:val="00F95CA7"/>
    <w:rsid w:val="00F971D9"/>
    <w:rsid w:val="00FA24F9"/>
    <w:rsid w:val="00FA7AE3"/>
    <w:rsid w:val="00FB013A"/>
    <w:rsid w:val="00FB0D41"/>
    <w:rsid w:val="00FB2B71"/>
    <w:rsid w:val="00FB33D7"/>
    <w:rsid w:val="00FB3F4C"/>
    <w:rsid w:val="00FB43A0"/>
    <w:rsid w:val="00FB4677"/>
    <w:rsid w:val="00FB49FD"/>
    <w:rsid w:val="00FB5359"/>
    <w:rsid w:val="00FB6F37"/>
    <w:rsid w:val="00FB6F68"/>
    <w:rsid w:val="00FC0871"/>
    <w:rsid w:val="00FC4AD4"/>
    <w:rsid w:val="00FC53C2"/>
    <w:rsid w:val="00FC659A"/>
    <w:rsid w:val="00FC6FAF"/>
    <w:rsid w:val="00FD115C"/>
    <w:rsid w:val="00FD60DE"/>
    <w:rsid w:val="00FD70F4"/>
    <w:rsid w:val="00FE04B5"/>
    <w:rsid w:val="00FE0639"/>
    <w:rsid w:val="00FE0EBE"/>
    <w:rsid w:val="00FE17AA"/>
    <w:rsid w:val="00FE1A8F"/>
    <w:rsid w:val="00FE2378"/>
    <w:rsid w:val="00FE2973"/>
    <w:rsid w:val="00FE4372"/>
    <w:rsid w:val="00FE668B"/>
    <w:rsid w:val="00FF3F15"/>
    <w:rsid w:val="00FF6B08"/>
    <w:rsid w:val="00FF78DE"/>
    <w:rsid w:val="00FF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52F48"/>
  <w15:docId w15:val="{9A529827-4F4D-4B2A-9E24-21BD4CBB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pPr>
      <w:spacing w:before="160" w:line="288" w:lineRule="auto"/>
    </w:pPr>
    <w:rPr>
      <w:rFonts w:ascii="Helvetica Neue" w:hAnsi="Helvetica Neue" w:cs="Arial Unicode MS"/>
      <w:color w:val="000000"/>
      <w:sz w:val="24"/>
      <w:szCs w:val="24"/>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paragraph" w:styleId="ListParagraph">
    <w:name w:val="List Paragraph"/>
    <w:basedOn w:val="Normal"/>
    <w:uiPriority w:val="34"/>
    <w:qFormat/>
    <w:rsid w:val="00DF20C0"/>
    <w:pPr>
      <w:ind w:left="720"/>
      <w:contextualSpacing/>
    </w:pPr>
  </w:style>
  <w:style w:type="table" w:styleId="TableGrid">
    <w:name w:val="Table Grid"/>
    <w:basedOn w:val="TableNormal"/>
    <w:uiPriority w:val="39"/>
    <w:rsid w:val="00DC507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38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semiHidden/>
    <w:unhideWhenUsed/>
    <w:rsid w:val="00A6599C"/>
    <w:pPr>
      <w:tabs>
        <w:tab w:val="center" w:pos="4513"/>
        <w:tab w:val="right" w:pos="9026"/>
      </w:tabs>
    </w:pPr>
  </w:style>
  <w:style w:type="character" w:customStyle="1" w:styleId="HeaderChar">
    <w:name w:val="Header Char"/>
    <w:basedOn w:val="DefaultParagraphFont"/>
    <w:link w:val="Header"/>
    <w:uiPriority w:val="99"/>
    <w:semiHidden/>
    <w:rsid w:val="00A6599C"/>
    <w:rPr>
      <w:sz w:val="24"/>
      <w:szCs w:val="24"/>
      <w:lang w:val="en-US" w:eastAsia="en-US"/>
    </w:rPr>
  </w:style>
  <w:style w:type="paragraph" w:styleId="Footer">
    <w:name w:val="footer"/>
    <w:basedOn w:val="Normal"/>
    <w:link w:val="FooterChar"/>
    <w:uiPriority w:val="99"/>
    <w:semiHidden/>
    <w:unhideWhenUsed/>
    <w:rsid w:val="00A6599C"/>
    <w:pPr>
      <w:tabs>
        <w:tab w:val="center" w:pos="4513"/>
        <w:tab w:val="right" w:pos="9026"/>
      </w:tabs>
    </w:pPr>
  </w:style>
  <w:style w:type="character" w:customStyle="1" w:styleId="FooterChar">
    <w:name w:val="Footer Char"/>
    <w:basedOn w:val="DefaultParagraphFont"/>
    <w:link w:val="Footer"/>
    <w:uiPriority w:val="99"/>
    <w:semiHidden/>
    <w:rsid w:val="00A6599C"/>
    <w:rPr>
      <w:sz w:val="24"/>
      <w:szCs w:val="24"/>
      <w:lang w:val="en-US" w:eastAsia="en-US"/>
    </w:rPr>
  </w:style>
  <w:style w:type="character" w:styleId="CommentReference">
    <w:name w:val="annotation reference"/>
    <w:basedOn w:val="DefaultParagraphFont"/>
    <w:uiPriority w:val="99"/>
    <w:semiHidden/>
    <w:unhideWhenUsed/>
    <w:rsid w:val="00C240A3"/>
    <w:rPr>
      <w:sz w:val="16"/>
      <w:szCs w:val="16"/>
    </w:rPr>
  </w:style>
  <w:style w:type="paragraph" w:styleId="CommentText">
    <w:name w:val="annotation text"/>
    <w:basedOn w:val="Normal"/>
    <w:link w:val="CommentTextChar"/>
    <w:uiPriority w:val="99"/>
    <w:semiHidden/>
    <w:unhideWhenUsed/>
    <w:rsid w:val="00C240A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kern w:val="2"/>
      <w:sz w:val="20"/>
      <w:szCs w:val="20"/>
      <w:bdr w:val="none" w:sz="0" w:space="0" w:color="auto"/>
      <w:lang w:val="en-GB"/>
      <w14:ligatures w14:val="standardContextual"/>
    </w:rPr>
  </w:style>
  <w:style w:type="character" w:customStyle="1" w:styleId="CommentTextChar">
    <w:name w:val="Comment Text Char"/>
    <w:basedOn w:val="DefaultParagraphFont"/>
    <w:link w:val="CommentText"/>
    <w:uiPriority w:val="99"/>
    <w:semiHidden/>
    <w:rsid w:val="00C240A3"/>
    <w:rPr>
      <w:rFonts w:asciiTheme="minorHAnsi" w:eastAsiaTheme="minorHAnsi" w:hAnsiTheme="minorHAnsi" w:cstheme="minorBidi"/>
      <w:kern w:val="2"/>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4970">
      <w:bodyDiv w:val="1"/>
      <w:marLeft w:val="0"/>
      <w:marRight w:val="0"/>
      <w:marTop w:val="0"/>
      <w:marBottom w:val="0"/>
      <w:divBdr>
        <w:top w:val="none" w:sz="0" w:space="0" w:color="auto"/>
        <w:left w:val="none" w:sz="0" w:space="0" w:color="auto"/>
        <w:bottom w:val="none" w:sz="0" w:space="0" w:color="auto"/>
        <w:right w:val="none" w:sz="0" w:space="0" w:color="auto"/>
      </w:divBdr>
    </w:div>
    <w:div w:id="158230647">
      <w:bodyDiv w:val="1"/>
      <w:marLeft w:val="0"/>
      <w:marRight w:val="0"/>
      <w:marTop w:val="0"/>
      <w:marBottom w:val="0"/>
      <w:divBdr>
        <w:top w:val="none" w:sz="0" w:space="0" w:color="auto"/>
        <w:left w:val="none" w:sz="0" w:space="0" w:color="auto"/>
        <w:bottom w:val="none" w:sz="0" w:space="0" w:color="auto"/>
        <w:right w:val="none" w:sz="0" w:space="0" w:color="auto"/>
      </w:divBdr>
    </w:div>
    <w:div w:id="415443029">
      <w:bodyDiv w:val="1"/>
      <w:marLeft w:val="0"/>
      <w:marRight w:val="0"/>
      <w:marTop w:val="0"/>
      <w:marBottom w:val="0"/>
      <w:divBdr>
        <w:top w:val="none" w:sz="0" w:space="0" w:color="auto"/>
        <w:left w:val="none" w:sz="0" w:space="0" w:color="auto"/>
        <w:bottom w:val="none" w:sz="0" w:space="0" w:color="auto"/>
        <w:right w:val="none" w:sz="0" w:space="0" w:color="auto"/>
      </w:divBdr>
    </w:div>
    <w:div w:id="583494263">
      <w:bodyDiv w:val="1"/>
      <w:marLeft w:val="0"/>
      <w:marRight w:val="0"/>
      <w:marTop w:val="0"/>
      <w:marBottom w:val="0"/>
      <w:divBdr>
        <w:top w:val="none" w:sz="0" w:space="0" w:color="auto"/>
        <w:left w:val="none" w:sz="0" w:space="0" w:color="auto"/>
        <w:bottom w:val="none" w:sz="0" w:space="0" w:color="auto"/>
        <w:right w:val="none" w:sz="0" w:space="0" w:color="auto"/>
      </w:divBdr>
    </w:div>
    <w:div w:id="600069824">
      <w:bodyDiv w:val="1"/>
      <w:marLeft w:val="0"/>
      <w:marRight w:val="0"/>
      <w:marTop w:val="0"/>
      <w:marBottom w:val="0"/>
      <w:divBdr>
        <w:top w:val="none" w:sz="0" w:space="0" w:color="auto"/>
        <w:left w:val="none" w:sz="0" w:space="0" w:color="auto"/>
        <w:bottom w:val="none" w:sz="0" w:space="0" w:color="auto"/>
        <w:right w:val="none" w:sz="0" w:space="0" w:color="auto"/>
      </w:divBdr>
    </w:div>
    <w:div w:id="644772435">
      <w:bodyDiv w:val="1"/>
      <w:marLeft w:val="0"/>
      <w:marRight w:val="0"/>
      <w:marTop w:val="0"/>
      <w:marBottom w:val="0"/>
      <w:divBdr>
        <w:top w:val="none" w:sz="0" w:space="0" w:color="auto"/>
        <w:left w:val="none" w:sz="0" w:space="0" w:color="auto"/>
        <w:bottom w:val="none" w:sz="0" w:space="0" w:color="auto"/>
        <w:right w:val="none" w:sz="0" w:space="0" w:color="auto"/>
      </w:divBdr>
    </w:div>
    <w:div w:id="865754528">
      <w:bodyDiv w:val="1"/>
      <w:marLeft w:val="0"/>
      <w:marRight w:val="0"/>
      <w:marTop w:val="0"/>
      <w:marBottom w:val="0"/>
      <w:divBdr>
        <w:top w:val="none" w:sz="0" w:space="0" w:color="auto"/>
        <w:left w:val="none" w:sz="0" w:space="0" w:color="auto"/>
        <w:bottom w:val="none" w:sz="0" w:space="0" w:color="auto"/>
        <w:right w:val="none" w:sz="0" w:space="0" w:color="auto"/>
      </w:divBdr>
    </w:div>
    <w:div w:id="1010064592">
      <w:bodyDiv w:val="1"/>
      <w:marLeft w:val="0"/>
      <w:marRight w:val="0"/>
      <w:marTop w:val="0"/>
      <w:marBottom w:val="0"/>
      <w:divBdr>
        <w:top w:val="none" w:sz="0" w:space="0" w:color="auto"/>
        <w:left w:val="none" w:sz="0" w:space="0" w:color="auto"/>
        <w:bottom w:val="none" w:sz="0" w:space="0" w:color="auto"/>
        <w:right w:val="none" w:sz="0" w:space="0" w:color="auto"/>
      </w:divBdr>
    </w:div>
    <w:div w:id="1112937585">
      <w:bodyDiv w:val="1"/>
      <w:marLeft w:val="0"/>
      <w:marRight w:val="0"/>
      <w:marTop w:val="0"/>
      <w:marBottom w:val="0"/>
      <w:divBdr>
        <w:top w:val="none" w:sz="0" w:space="0" w:color="auto"/>
        <w:left w:val="none" w:sz="0" w:space="0" w:color="auto"/>
        <w:bottom w:val="none" w:sz="0" w:space="0" w:color="auto"/>
        <w:right w:val="none" w:sz="0" w:space="0" w:color="auto"/>
      </w:divBdr>
      <w:divsChild>
        <w:div w:id="888226696">
          <w:marLeft w:val="0"/>
          <w:marRight w:val="0"/>
          <w:marTop w:val="0"/>
          <w:marBottom w:val="0"/>
          <w:divBdr>
            <w:top w:val="none" w:sz="0" w:space="0" w:color="auto"/>
            <w:left w:val="none" w:sz="0" w:space="0" w:color="auto"/>
            <w:bottom w:val="none" w:sz="0" w:space="0" w:color="auto"/>
            <w:right w:val="none" w:sz="0" w:space="0" w:color="auto"/>
          </w:divBdr>
        </w:div>
        <w:div w:id="1623265827">
          <w:marLeft w:val="0"/>
          <w:marRight w:val="0"/>
          <w:marTop w:val="0"/>
          <w:marBottom w:val="0"/>
          <w:divBdr>
            <w:top w:val="none" w:sz="0" w:space="0" w:color="auto"/>
            <w:left w:val="none" w:sz="0" w:space="0" w:color="auto"/>
            <w:bottom w:val="none" w:sz="0" w:space="0" w:color="auto"/>
            <w:right w:val="none" w:sz="0" w:space="0" w:color="auto"/>
          </w:divBdr>
        </w:div>
        <w:div w:id="1603877789">
          <w:marLeft w:val="0"/>
          <w:marRight w:val="0"/>
          <w:marTop w:val="0"/>
          <w:marBottom w:val="0"/>
          <w:divBdr>
            <w:top w:val="none" w:sz="0" w:space="0" w:color="auto"/>
            <w:left w:val="none" w:sz="0" w:space="0" w:color="auto"/>
            <w:bottom w:val="none" w:sz="0" w:space="0" w:color="auto"/>
            <w:right w:val="none" w:sz="0" w:space="0" w:color="auto"/>
          </w:divBdr>
        </w:div>
        <w:div w:id="506211370">
          <w:marLeft w:val="0"/>
          <w:marRight w:val="0"/>
          <w:marTop w:val="0"/>
          <w:marBottom w:val="0"/>
          <w:divBdr>
            <w:top w:val="none" w:sz="0" w:space="0" w:color="auto"/>
            <w:left w:val="none" w:sz="0" w:space="0" w:color="auto"/>
            <w:bottom w:val="none" w:sz="0" w:space="0" w:color="auto"/>
            <w:right w:val="none" w:sz="0" w:space="0" w:color="auto"/>
          </w:divBdr>
        </w:div>
        <w:div w:id="1435595919">
          <w:marLeft w:val="0"/>
          <w:marRight w:val="0"/>
          <w:marTop w:val="0"/>
          <w:marBottom w:val="0"/>
          <w:divBdr>
            <w:top w:val="none" w:sz="0" w:space="0" w:color="auto"/>
            <w:left w:val="none" w:sz="0" w:space="0" w:color="auto"/>
            <w:bottom w:val="none" w:sz="0" w:space="0" w:color="auto"/>
            <w:right w:val="none" w:sz="0" w:space="0" w:color="auto"/>
          </w:divBdr>
        </w:div>
        <w:div w:id="1255433033">
          <w:marLeft w:val="0"/>
          <w:marRight w:val="0"/>
          <w:marTop w:val="0"/>
          <w:marBottom w:val="0"/>
          <w:divBdr>
            <w:top w:val="none" w:sz="0" w:space="0" w:color="auto"/>
            <w:left w:val="none" w:sz="0" w:space="0" w:color="auto"/>
            <w:bottom w:val="none" w:sz="0" w:space="0" w:color="auto"/>
            <w:right w:val="none" w:sz="0" w:space="0" w:color="auto"/>
          </w:divBdr>
        </w:div>
        <w:div w:id="2137991389">
          <w:marLeft w:val="0"/>
          <w:marRight w:val="0"/>
          <w:marTop w:val="0"/>
          <w:marBottom w:val="0"/>
          <w:divBdr>
            <w:top w:val="none" w:sz="0" w:space="0" w:color="auto"/>
            <w:left w:val="none" w:sz="0" w:space="0" w:color="auto"/>
            <w:bottom w:val="none" w:sz="0" w:space="0" w:color="auto"/>
            <w:right w:val="none" w:sz="0" w:space="0" w:color="auto"/>
          </w:divBdr>
        </w:div>
        <w:div w:id="1064452018">
          <w:marLeft w:val="0"/>
          <w:marRight w:val="0"/>
          <w:marTop w:val="0"/>
          <w:marBottom w:val="0"/>
          <w:divBdr>
            <w:top w:val="none" w:sz="0" w:space="0" w:color="auto"/>
            <w:left w:val="none" w:sz="0" w:space="0" w:color="auto"/>
            <w:bottom w:val="none" w:sz="0" w:space="0" w:color="auto"/>
            <w:right w:val="none" w:sz="0" w:space="0" w:color="auto"/>
          </w:divBdr>
        </w:div>
        <w:div w:id="880477411">
          <w:marLeft w:val="0"/>
          <w:marRight w:val="0"/>
          <w:marTop w:val="0"/>
          <w:marBottom w:val="0"/>
          <w:divBdr>
            <w:top w:val="none" w:sz="0" w:space="0" w:color="auto"/>
            <w:left w:val="none" w:sz="0" w:space="0" w:color="auto"/>
            <w:bottom w:val="none" w:sz="0" w:space="0" w:color="auto"/>
            <w:right w:val="none" w:sz="0" w:space="0" w:color="auto"/>
          </w:divBdr>
        </w:div>
        <w:div w:id="58990523">
          <w:marLeft w:val="0"/>
          <w:marRight w:val="0"/>
          <w:marTop w:val="0"/>
          <w:marBottom w:val="0"/>
          <w:divBdr>
            <w:top w:val="none" w:sz="0" w:space="0" w:color="auto"/>
            <w:left w:val="none" w:sz="0" w:space="0" w:color="auto"/>
            <w:bottom w:val="none" w:sz="0" w:space="0" w:color="auto"/>
            <w:right w:val="none" w:sz="0" w:space="0" w:color="auto"/>
          </w:divBdr>
        </w:div>
        <w:div w:id="1254170925">
          <w:marLeft w:val="0"/>
          <w:marRight w:val="0"/>
          <w:marTop w:val="0"/>
          <w:marBottom w:val="0"/>
          <w:divBdr>
            <w:top w:val="none" w:sz="0" w:space="0" w:color="auto"/>
            <w:left w:val="none" w:sz="0" w:space="0" w:color="auto"/>
            <w:bottom w:val="none" w:sz="0" w:space="0" w:color="auto"/>
            <w:right w:val="none" w:sz="0" w:space="0" w:color="auto"/>
          </w:divBdr>
        </w:div>
        <w:div w:id="1318608958">
          <w:marLeft w:val="0"/>
          <w:marRight w:val="0"/>
          <w:marTop w:val="0"/>
          <w:marBottom w:val="0"/>
          <w:divBdr>
            <w:top w:val="none" w:sz="0" w:space="0" w:color="auto"/>
            <w:left w:val="none" w:sz="0" w:space="0" w:color="auto"/>
            <w:bottom w:val="none" w:sz="0" w:space="0" w:color="auto"/>
            <w:right w:val="none" w:sz="0" w:space="0" w:color="auto"/>
          </w:divBdr>
        </w:div>
        <w:div w:id="1555313596">
          <w:marLeft w:val="0"/>
          <w:marRight w:val="0"/>
          <w:marTop w:val="0"/>
          <w:marBottom w:val="0"/>
          <w:divBdr>
            <w:top w:val="none" w:sz="0" w:space="0" w:color="auto"/>
            <w:left w:val="none" w:sz="0" w:space="0" w:color="auto"/>
            <w:bottom w:val="none" w:sz="0" w:space="0" w:color="auto"/>
            <w:right w:val="none" w:sz="0" w:space="0" w:color="auto"/>
          </w:divBdr>
        </w:div>
      </w:divsChild>
    </w:div>
    <w:div w:id="1137451543">
      <w:bodyDiv w:val="1"/>
      <w:marLeft w:val="0"/>
      <w:marRight w:val="0"/>
      <w:marTop w:val="0"/>
      <w:marBottom w:val="0"/>
      <w:divBdr>
        <w:top w:val="none" w:sz="0" w:space="0" w:color="auto"/>
        <w:left w:val="none" w:sz="0" w:space="0" w:color="auto"/>
        <w:bottom w:val="none" w:sz="0" w:space="0" w:color="auto"/>
        <w:right w:val="none" w:sz="0" w:space="0" w:color="auto"/>
      </w:divBdr>
      <w:divsChild>
        <w:div w:id="1334072270">
          <w:marLeft w:val="0"/>
          <w:marRight w:val="0"/>
          <w:marTop w:val="0"/>
          <w:marBottom w:val="0"/>
          <w:divBdr>
            <w:top w:val="none" w:sz="0" w:space="0" w:color="auto"/>
            <w:left w:val="none" w:sz="0" w:space="0" w:color="auto"/>
            <w:bottom w:val="none" w:sz="0" w:space="0" w:color="auto"/>
            <w:right w:val="none" w:sz="0" w:space="0" w:color="auto"/>
          </w:divBdr>
        </w:div>
        <w:div w:id="756370731">
          <w:marLeft w:val="0"/>
          <w:marRight w:val="0"/>
          <w:marTop w:val="0"/>
          <w:marBottom w:val="0"/>
          <w:divBdr>
            <w:top w:val="none" w:sz="0" w:space="0" w:color="auto"/>
            <w:left w:val="none" w:sz="0" w:space="0" w:color="auto"/>
            <w:bottom w:val="none" w:sz="0" w:space="0" w:color="auto"/>
            <w:right w:val="none" w:sz="0" w:space="0" w:color="auto"/>
          </w:divBdr>
        </w:div>
        <w:div w:id="1994210098">
          <w:marLeft w:val="0"/>
          <w:marRight w:val="0"/>
          <w:marTop w:val="0"/>
          <w:marBottom w:val="0"/>
          <w:divBdr>
            <w:top w:val="none" w:sz="0" w:space="0" w:color="auto"/>
            <w:left w:val="none" w:sz="0" w:space="0" w:color="auto"/>
            <w:bottom w:val="none" w:sz="0" w:space="0" w:color="auto"/>
            <w:right w:val="none" w:sz="0" w:space="0" w:color="auto"/>
          </w:divBdr>
        </w:div>
        <w:div w:id="55907126">
          <w:marLeft w:val="0"/>
          <w:marRight w:val="0"/>
          <w:marTop w:val="0"/>
          <w:marBottom w:val="0"/>
          <w:divBdr>
            <w:top w:val="none" w:sz="0" w:space="0" w:color="auto"/>
            <w:left w:val="none" w:sz="0" w:space="0" w:color="auto"/>
            <w:bottom w:val="none" w:sz="0" w:space="0" w:color="auto"/>
            <w:right w:val="none" w:sz="0" w:space="0" w:color="auto"/>
          </w:divBdr>
        </w:div>
        <w:div w:id="253443352">
          <w:marLeft w:val="0"/>
          <w:marRight w:val="0"/>
          <w:marTop w:val="0"/>
          <w:marBottom w:val="0"/>
          <w:divBdr>
            <w:top w:val="none" w:sz="0" w:space="0" w:color="auto"/>
            <w:left w:val="none" w:sz="0" w:space="0" w:color="auto"/>
            <w:bottom w:val="none" w:sz="0" w:space="0" w:color="auto"/>
            <w:right w:val="none" w:sz="0" w:space="0" w:color="auto"/>
          </w:divBdr>
        </w:div>
        <w:div w:id="1632905783">
          <w:marLeft w:val="0"/>
          <w:marRight w:val="0"/>
          <w:marTop w:val="0"/>
          <w:marBottom w:val="0"/>
          <w:divBdr>
            <w:top w:val="none" w:sz="0" w:space="0" w:color="auto"/>
            <w:left w:val="none" w:sz="0" w:space="0" w:color="auto"/>
            <w:bottom w:val="none" w:sz="0" w:space="0" w:color="auto"/>
            <w:right w:val="none" w:sz="0" w:space="0" w:color="auto"/>
          </w:divBdr>
        </w:div>
        <w:div w:id="94837024">
          <w:marLeft w:val="0"/>
          <w:marRight w:val="0"/>
          <w:marTop w:val="0"/>
          <w:marBottom w:val="0"/>
          <w:divBdr>
            <w:top w:val="none" w:sz="0" w:space="0" w:color="auto"/>
            <w:left w:val="none" w:sz="0" w:space="0" w:color="auto"/>
            <w:bottom w:val="none" w:sz="0" w:space="0" w:color="auto"/>
            <w:right w:val="none" w:sz="0" w:space="0" w:color="auto"/>
          </w:divBdr>
        </w:div>
        <w:div w:id="1918706112">
          <w:marLeft w:val="0"/>
          <w:marRight w:val="0"/>
          <w:marTop w:val="0"/>
          <w:marBottom w:val="0"/>
          <w:divBdr>
            <w:top w:val="none" w:sz="0" w:space="0" w:color="auto"/>
            <w:left w:val="none" w:sz="0" w:space="0" w:color="auto"/>
            <w:bottom w:val="none" w:sz="0" w:space="0" w:color="auto"/>
            <w:right w:val="none" w:sz="0" w:space="0" w:color="auto"/>
          </w:divBdr>
        </w:div>
        <w:div w:id="1325931061">
          <w:marLeft w:val="0"/>
          <w:marRight w:val="0"/>
          <w:marTop w:val="0"/>
          <w:marBottom w:val="0"/>
          <w:divBdr>
            <w:top w:val="none" w:sz="0" w:space="0" w:color="auto"/>
            <w:left w:val="none" w:sz="0" w:space="0" w:color="auto"/>
            <w:bottom w:val="none" w:sz="0" w:space="0" w:color="auto"/>
            <w:right w:val="none" w:sz="0" w:space="0" w:color="auto"/>
          </w:divBdr>
        </w:div>
        <w:div w:id="1774785020">
          <w:marLeft w:val="0"/>
          <w:marRight w:val="0"/>
          <w:marTop w:val="0"/>
          <w:marBottom w:val="0"/>
          <w:divBdr>
            <w:top w:val="none" w:sz="0" w:space="0" w:color="auto"/>
            <w:left w:val="none" w:sz="0" w:space="0" w:color="auto"/>
            <w:bottom w:val="none" w:sz="0" w:space="0" w:color="auto"/>
            <w:right w:val="none" w:sz="0" w:space="0" w:color="auto"/>
          </w:divBdr>
        </w:div>
        <w:div w:id="17976001">
          <w:marLeft w:val="0"/>
          <w:marRight w:val="0"/>
          <w:marTop w:val="0"/>
          <w:marBottom w:val="0"/>
          <w:divBdr>
            <w:top w:val="none" w:sz="0" w:space="0" w:color="auto"/>
            <w:left w:val="none" w:sz="0" w:space="0" w:color="auto"/>
            <w:bottom w:val="none" w:sz="0" w:space="0" w:color="auto"/>
            <w:right w:val="none" w:sz="0" w:space="0" w:color="auto"/>
          </w:divBdr>
        </w:div>
        <w:div w:id="1907913912">
          <w:marLeft w:val="0"/>
          <w:marRight w:val="0"/>
          <w:marTop w:val="0"/>
          <w:marBottom w:val="0"/>
          <w:divBdr>
            <w:top w:val="none" w:sz="0" w:space="0" w:color="auto"/>
            <w:left w:val="none" w:sz="0" w:space="0" w:color="auto"/>
            <w:bottom w:val="none" w:sz="0" w:space="0" w:color="auto"/>
            <w:right w:val="none" w:sz="0" w:space="0" w:color="auto"/>
          </w:divBdr>
        </w:div>
        <w:div w:id="1616130163">
          <w:marLeft w:val="0"/>
          <w:marRight w:val="0"/>
          <w:marTop w:val="0"/>
          <w:marBottom w:val="0"/>
          <w:divBdr>
            <w:top w:val="none" w:sz="0" w:space="0" w:color="auto"/>
            <w:left w:val="none" w:sz="0" w:space="0" w:color="auto"/>
            <w:bottom w:val="none" w:sz="0" w:space="0" w:color="auto"/>
            <w:right w:val="none" w:sz="0" w:space="0" w:color="auto"/>
          </w:divBdr>
        </w:div>
      </w:divsChild>
    </w:div>
    <w:div w:id="1307320278">
      <w:bodyDiv w:val="1"/>
      <w:marLeft w:val="0"/>
      <w:marRight w:val="0"/>
      <w:marTop w:val="0"/>
      <w:marBottom w:val="0"/>
      <w:divBdr>
        <w:top w:val="none" w:sz="0" w:space="0" w:color="auto"/>
        <w:left w:val="none" w:sz="0" w:space="0" w:color="auto"/>
        <w:bottom w:val="none" w:sz="0" w:space="0" w:color="auto"/>
        <w:right w:val="none" w:sz="0" w:space="0" w:color="auto"/>
      </w:divBdr>
    </w:div>
    <w:div w:id="1308054874">
      <w:bodyDiv w:val="1"/>
      <w:marLeft w:val="0"/>
      <w:marRight w:val="0"/>
      <w:marTop w:val="0"/>
      <w:marBottom w:val="0"/>
      <w:divBdr>
        <w:top w:val="none" w:sz="0" w:space="0" w:color="auto"/>
        <w:left w:val="none" w:sz="0" w:space="0" w:color="auto"/>
        <w:bottom w:val="none" w:sz="0" w:space="0" w:color="auto"/>
        <w:right w:val="none" w:sz="0" w:space="0" w:color="auto"/>
      </w:divBdr>
    </w:div>
    <w:div w:id="1447112970">
      <w:bodyDiv w:val="1"/>
      <w:marLeft w:val="0"/>
      <w:marRight w:val="0"/>
      <w:marTop w:val="0"/>
      <w:marBottom w:val="0"/>
      <w:divBdr>
        <w:top w:val="none" w:sz="0" w:space="0" w:color="auto"/>
        <w:left w:val="none" w:sz="0" w:space="0" w:color="auto"/>
        <w:bottom w:val="none" w:sz="0" w:space="0" w:color="auto"/>
        <w:right w:val="none" w:sz="0" w:space="0" w:color="auto"/>
      </w:divBdr>
    </w:div>
    <w:div w:id="1480540394">
      <w:bodyDiv w:val="1"/>
      <w:marLeft w:val="0"/>
      <w:marRight w:val="0"/>
      <w:marTop w:val="0"/>
      <w:marBottom w:val="0"/>
      <w:divBdr>
        <w:top w:val="none" w:sz="0" w:space="0" w:color="auto"/>
        <w:left w:val="none" w:sz="0" w:space="0" w:color="auto"/>
        <w:bottom w:val="none" w:sz="0" w:space="0" w:color="auto"/>
        <w:right w:val="none" w:sz="0" w:space="0" w:color="auto"/>
      </w:divBdr>
    </w:div>
    <w:div w:id="1902863782">
      <w:bodyDiv w:val="1"/>
      <w:marLeft w:val="0"/>
      <w:marRight w:val="0"/>
      <w:marTop w:val="0"/>
      <w:marBottom w:val="0"/>
      <w:divBdr>
        <w:top w:val="none" w:sz="0" w:space="0" w:color="auto"/>
        <w:left w:val="none" w:sz="0" w:space="0" w:color="auto"/>
        <w:bottom w:val="none" w:sz="0" w:space="0" w:color="auto"/>
        <w:right w:val="none" w:sz="0" w:space="0" w:color="auto"/>
      </w:divBdr>
    </w:div>
    <w:div w:id="2118402909">
      <w:bodyDiv w:val="1"/>
      <w:marLeft w:val="0"/>
      <w:marRight w:val="0"/>
      <w:marTop w:val="0"/>
      <w:marBottom w:val="0"/>
      <w:divBdr>
        <w:top w:val="none" w:sz="0" w:space="0" w:color="auto"/>
        <w:left w:val="none" w:sz="0" w:space="0" w:color="auto"/>
        <w:bottom w:val="none" w:sz="0" w:space="0" w:color="auto"/>
        <w:right w:val="none" w:sz="0" w:space="0" w:color="auto"/>
      </w:divBdr>
      <w:divsChild>
        <w:div w:id="1043020135">
          <w:marLeft w:val="0"/>
          <w:marRight w:val="0"/>
          <w:marTop w:val="0"/>
          <w:marBottom w:val="0"/>
          <w:divBdr>
            <w:top w:val="none" w:sz="0" w:space="0" w:color="auto"/>
            <w:left w:val="none" w:sz="0" w:space="0" w:color="auto"/>
            <w:bottom w:val="none" w:sz="0" w:space="0" w:color="auto"/>
            <w:right w:val="none" w:sz="0" w:space="0" w:color="auto"/>
          </w:divBdr>
        </w:div>
        <w:div w:id="1284654179">
          <w:marLeft w:val="0"/>
          <w:marRight w:val="0"/>
          <w:marTop w:val="0"/>
          <w:marBottom w:val="0"/>
          <w:divBdr>
            <w:top w:val="none" w:sz="0" w:space="0" w:color="auto"/>
            <w:left w:val="none" w:sz="0" w:space="0" w:color="auto"/>
            <w:bottom w:val="none" w:sz="0" w:space="0" w:color="auto"/>
            <w:right w:val="none" w:sz="0" w:space="0" w:color="auto"/>
          </w:divBdr>
        </w:div>
        <w:div w:id="705715873">
          <w:marLeft w:val="0"/>
          <w:marRight w:val="0"/>
          <w:marTop w:val="0"/>
          <w:marBottom w:val="0"/>
          <w:divBdr>
            <w:top w:val="none" w:sz="0" w:space="0" w:color="auto"/>
            <w:left w:val="none" w:sz="0" w:space="0" w:color="auto"/>
            <w:bottom w:val="none" w:sz="0" w:space="0" w:color="auto"/>
            <w:right w:val="none" w:sz="0" w:space="0" w:color="auto"/>
          </w:divBdr>
        </w:div>
        <w:div w:id="2040348313">
          <w:marLeft w:val="0"/>
          <w:marRight w:val="0"/>
          <w:marTop w:val="0"/>
          <w:marBottom w:val="0"/>
          <w:divBdr>
            <w:top w:val="none" w:sz="0" w:space="0" w:color="auto"/>
            <w:left w:val="none" w:sz="0" w:space="0" w:color="auto"/>
            <w:bottom w:val="none" w:sz="0" w:space="0" w:color="auto"/>
            <w:right w:val="none" w:sz="0" w:space="0" w:color="auto"/>
          </w:divBdr>
        </w:div>
        <w:div w:id="2087919804">
          <w:marLeft w:val="0"/>
          <w:marRight w:val="0"/>
          <w:marTop w:val="0"/>
          <w:marBottom w:val="0"/>
          <w:divBdr>
            <w:top w:val="none" w:sz="0" w:space="0" w:color="auto"/>
            <w:left w:val="none" w:sz="0" w:space="0" w:color="auto"/>
            <w:bottom w:val="none" w:sz="0" w:space="0" w:color="auto"/>
            <w:right w:val="none" w:sz="0" w:space="0" w:color="auto"/>
          </w:divBdr>
        </w:div>
        <w:div w:id="1628199925">
          <w:marLeft w:val="0"/>
          <w:marRight w:val="0"/>
          <w:marTop w:val="0"/>
          <w:marBottom w:val="0"/>
          <w:divBdr>
            <w:top w:val="none" w:sz="0" w:space="0" w:color="auto"/>
            <w:left w:val="none" w:sz="0" w:space="0" w:color="auto"/>
            <w:bottom w:val="none" w:sz="0" w:space="0" w:color="auto"/>
            <w:right w:val="none" w:sz="0" w:space="0" w:color="auto"/>
          </w:divBdr>
        </w:div>
        <w:div w:id="1721053291">
          <w:marLeft w:val="0"/>
          <w:marRight w:val="0"/>
          <w:marTop w:val="0"/>
          <w:marBottom w:val="0"/>
          <w:divBdr>
            <w:top w:val="none" w:sz="0" w:space="0" w:color="auto"/>
            <w:left w:val="none" w:sz="0" w:space="0" w:color="auto"/>
            <w:bottom w:val="none" w:sz="0" w:space="0" w:color="auto"/>
            <w:right w:val="none" w:sz="0" w:space="0" w:color="auto"/>
          </w:divBdr>
        </w:div>
        <w:div w:id="188954484">
          <w:marLeft w:val="0"/>
          <w:marRight w:val="0"/>
          <w:marTop w:val="0"/>
          <w:marBottom w:val="0"/>
          <w:divBdr>
            <w:top w:val="none" w:sz="0" w:space="0" w:color="auto"/>
            <w:left w:val="none" w:sz="0" w:space="0" w:color="auto"/>
            <w:bottom w:val="none" w:sz="0" w:space="0" w:color="auto"/>
            <w:right w:val="none" w:sz="0" w:space="0" w:color="auto"/>
          </w:divBdr>
        </w:div>
        <w:div w:id="1879272970">
          <w:marLeft w:val="0"/>
          <w:marRight w:val="0"/>
          <w:marTop w:val="0"/>
          <w:marBottom w:val="0"/>
          <w:divBdr>
            <w:top w:val="none" w:sz="0" w:space="0" w:color="auto"/>
            <w:left w:val="none" w:sz="0" w:space="0" w:color="auto"/>
            <w:bottom w:val="none" w:sz="0" w:space="0" w:color="auto"/>
            <w:right w:val="none" w:sz="0" w:space="0" w:color="auto"/>
          </w:divBdr>
        </w:div>
        <w:div w:id="242643082">
          <w:marLeft w:val="0"/>
          <w:marRight w:val="0"/>
          <w:marTop w:val="0"/>
          <w:marBottom w:val="0"/>
          <w:divBdr>
            <w:top w:val="none" w:sz="0" w:space="0" w:color="auto"/>
            <w:left w:val="none" w:sz="0" w:space="0" w:color="auto"/>
            <w:bottom w:val="none" w:sz="0" w:space="0" w:color="auto"/>
            <w:right w:val="none" w:sz="0" w:space="0" w:color="auto"/>
          </w:divBdr>
        </w:div>
        <w:div w:id="2005233076">
          <w:marLeft w:val="0"/>
          <w:marRight w:val="0"/>
          <w:marTop w:val="0"/>
          <w:marBottom w:val="0"/>
          <w:divBdr>
            <w:top w:val="none" w:sz="0" w:space="0" w:color="auto"/>
            <w:left w:val="none" w:sz="0" w:space="0" w:color="auto"/>
            <w:bottom w:val="none" w:sz="0" w:space="0" w:color="auto"/>
            <w:right w:val="none" w:sz="0" w:space="0" w:color="auto"/>
          </w:divBdr>
        </w:div>
        <w:div w:id="860628718">
          <w:marLeft w:val="0"/>
          <w:marRight w:val="0"/>
          <w:marTop w:val="0"/>
          <w:marBottom w:val="0"/>
          <w:divBdr>
            <w:top w:val="none" w:sz="0" w:space="0" w:color="auto"/>
            <w:left w:val="none" w:sz="0" w:space="0" w:color="auto"/>
            <w:bottom w:val="none" w:sz="0" w:space="0" w:color="auto"/>
            <w:right w:val="none" w:sz="0" w:space="0" w:color="auto"/>
          </w:divBdr>
        </w:div>
        <w:div w:id="2056078661">
          <w:marLeft w:val="0"/>
          <w:marRight w:val="0"/>
          <w:marTop w:val="0"/>
          <w:marBottom w:val="0"/>
          <w:divBdr>
            <w:top w:val="none" w:sz="0" w:space="0" w:color="auto"/>
            <w:left w:val="none" w:sz="0" w:space="0" w:color="auto"/>
            <w:bottom w:val="none" w:sz="0" w:space="0" w:color="auto"/>
            <w:right w:val="none" w:sz="0" w:space="0" w:color="auto"/>
          </w:divBdr>
        </w:div>
      </w:divsChild>
    </w:div>
    <w:div w:id="2137333337">
      <w:bodyDiv w:val="1"/>
      <w:marLeft w:val="0"/>
      <w:marRight w:val="0"/>
      <w:marTop w:val="0"/>
      <w:marBottom w:val="0"/>
      <w:divBdr>
        <w:top w:val="none" w:sz="0" w:space="0" w:color="auto"/>
        <w:left w:val="none" w:sz="0" w:space="0" w:color="auto"/>
        <w:bottom w:val="none" w:sz="0" w:space="0" w:color="auto"/>
        <w:right w:val="none" w:sz="0" w:space="0" w:color="auto"/>
      </w:divBdr>
      <w:divsChild>
        <w:div w:id="716007949">
          <w:marLeft w:val="0"/>
          <w:marRight w:val="0"/>
          <w:marTop w:val="0"/>
          <w:marBottom w:val="0"/>
          <w:divBdr>
            <w:top w:val="none" w:sz="0" w:space="0" w:color="auto"/>
            <w:left w:val="none" w:sz="0" w:space="0" w:color="auto"/>
            <w:bottom w:val="none" w:sz="0" w:space="0" w:color="auto"/>
            <w:right w:val="none" w:sz="0" w:space="0" w:color="auto"/>
          </w:divBdr>
        </w:div>
        <w:div w:id="536504003">
          <w:marLeft w:val="0"/>
          <w:marRight w:val="0"/>
          <w:marTop w:val="0"/>
          <w:marBottom w:val="0"/>
          <w:divBdr>
            <w:top w:val="none" w:sz="0" w:space="0" w:color="auto"/>
            <w:left w:val="none" w:sz="0" w:space="0" w:color="auto"/>
            <w:bottom w:val="none" w:sz="0" w:space="0" w:color="auto"/>
            <w:right w:val="none" w:sz="0" w:space="0" w:color="auto"/>
          </w:divBdr>
        </w:div>
        <w:div w:id="1805999815">
          <w:marLeft w:val="0"/>
          <w:marRight w:val="0"/>
          <w:marTop w:val="0"/>
          <w:marBottom w:val="0"/>
          <w:divBdr>
            <w:top w:val="none" w:sz="0" w:space="0" w:color="auto"/>
            <w:left w:val="none" w:sz="0" w:space="0" w:color="auto"/>
            <w:bottom w:val="none" w:sz="0" w:space="0" w:color="auto"/>
            <w:right w:val="none" w:sz="0" w:space="0" w:color="auto"/>
          </w:divBdr>
        </w:div>
        <w:div w:id="647976571">
          <w:marLeft w:val="0"/>
          <w:marRight w:val="0"/>
          <w:marTop w:val="0"/>
          <w:marBottom w:val="0"/>
          <w:divBdr>
            <w:top w:val="none" w:sz="0" w:space="0" w:color="auto"/>
            <w:left w:val="none" w:sz="0" w:space="0" w:color="auto"/>
            <w:bottom w:val="none" w:sz="0" w:space="0" w:color="auto"/>
            <w:right w:val="none" w:sz="0" w:space="0" w:color="auto"/>
          </w:divBdr>
        </w:div>
        <w:div w:id="1152719191">
          <w:marLeft w:val="0"/>
          <w:marRight w:val="0"/>
          <w:marTop w:val="0"/>
          <w:marBottom w:val="0"/>
          <w:divBdr>
            <w:top w:val="none" w:sz="0" w:space="0" w:color="auto"/>
            <w:left w:val="none" w:sz="0" w:space="0" w:color="auto"/>
            <w:bottom w:val="none" w:sz="0" w:space="0" w:color="auto"/>
            <w:right w:val="none" w:sz="0" w:space="0" w:color="auto"/>
          </w:divBdr>
        </w:div>
        <w:div w:id="546112205">
          <w:marLeft w:val="0"/>
          <w:marRight w:val="0"/>
          <w:marTop w:val="0"/>
          <w:marBottom w:val="0"/>
          <w:divBdr>
            <w:top w:val="none" w:sz="0" w:space="0" w:color="auto"/>
            <w:left w:val="none" w:sz="0" w:space="0" w:color="auto"/>
            <w:bottom w:val="none" w:sz="0" w:space="0" w:color="auto"/>
            <w:right w:val="none" w:sz="0" w:space="0" w:color="auto"/>
          </w:divBdr>
        </w:div>
        <w:div w:id="2117821927">
          <w:marLeft w:val="0"/>
          <w:marRight w:val="0"/>
          <w:marTop w:val="0"/>
          <w:marBottom w:val="0"/>
          <w:divBdr>
            <w:top w:val="none" w:sz="0" w:space="0" w:color="auto"/>
            <w:left w:val="none" w:sz="0" w:space="0" w:color="auto"/>
            <w:bottom w:val="none" w:sz="0" w:space="0" w:color="auto"/>
            <w:right w:val="none" w:sz="0" w:space="0" w:color="auto"/>
          </w:divBdr>
        </w:div>
        <w:div w:id="1997370024">
          <w:marLeft w:val="0"/>
          <w:marRight w:val="0"/>
          <w:marTop w:val="0"/>
          <w:marBottom w:val="0"/>
          <w:divBdr>
            <w:top w:val="none" w:sz="0" w:space="0" w:color="auto"/>
            <w:left w:val="none" w:sz="0" w:space="0" w:color="auto"/>
            <w:bottom w:val="none" w:sz="0" w:space="0" w:color="auto"/>
            <w:right w:val="none" w:sz="0" w:space="0" w:color="auto"/>
          </w:divBdr>
        </w:div>
        <w:div w:id="917592222">
          <w:marLeft w:val="0"/>
          <w:marRight w:val="0"/>
          <w:marTop w:val="0"/>
          <w:marBottom w:val="0"/>
          <w:divBdr>
            <w:top w:val="none" w:sz="0" w:space="0" w:color="auto"/>
            <w:left w:val="none" w:sz="0" w:space="0" w:color="auto"/>
            <w:bottom w:val="none" w:sz="0" w:space="0" w:color="auto"/>
            <w:right w:val="none" w:sz="0" w:space="0" w:color="auto"/>
          </w:divBdr>
        </w:div>
        <w:div w:id="1275557770">
          <w:marLeft w:val="0"/>
          <w:marRight w:val="0"/>
          <w:marTop w:val="0"/>
          <w:marBottom w:val="0"/>
          <w:divBdr>
            <w:top w:val="none" w:sz="0" w:space="0" w:color="auto"/>
            <w:left w:val="none" w:sz="0" w:space="0" w:color="auto"/>
            <w:bottom w:val="none" w:sz="0" w:space="0" w:color="auto"/>
            <w:right w:val="none" w:sz="0" w:space="0" w:color="auto"/>
          </w:divBdr>
        </w:div>
        <w:div w:id="102775461">
          <w:marLeft w:val="0"/>
          <w:marRight w:val="0"/>
          <w:marTop w:val="0"/>
          <w:marBottom w:val="0"/>
          <w:divBdr>
            <w:top w:val="none" w:sz="0" w:space="0" w:color="auto"/>
            <w:left w:val="none" w:sz="0" w:space="0" w:color="auto"/>
            <w:bottom w:val="none" w:sz="0" w:space="0" w:color="auto"/>
            <w:right w:val="none" w:sz="0" w:space="0" w:color="auto"/>
          </w:divBdr>
        </w:div>
        <w:div w:id="1380325133">
          <w:marLeft w:val="0"/>
          <w:marRight w:val="0"/>
          <w:marTop w:val="0"/>
          <w:marBottom w:val="0"/>
          <w:divBdr>
            <w:top w:val="none" w:sz="0" w:space="0" w:color="auto"/>
            <w:left w:val="none" w:sz="0" w:space="0" w:color="auto"/>
            <w:bottom w:val="none" w:sz="0" w:space="0" w:color="auto"/>
            <w:right w:val="none" w:sz="0" w:space="0" w:color="auto"/>
          </w:divBdr>
        </w:div>
        <w:div w:id="17911240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Rocester Parish Council</dc:creator>
  <cp:keywords/>
  <dc:description/>
  <cp:lastModifiedBy>Rocester Parish Council</cp:lastModifiedBy>
  <cp:revision>4</cp:revision>
  <cp:lastPrinted>2024-07-01T11:13:00Z</cp:lastPrinted>
  <dcterms:created xsi:type="dcterms:W3CDTF">2026-03-02T11:52:00Z</dcterms:created>
  <dcterms:modified xsi:type="dcterms:W3CDTF">2026-04-16T12:30:00Z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37b5c2b54be7e698cae5469dd64c85345d736b4fab5aeb3bf911fe572cb9211b</vt:lpwstr>
  </property>
</Properties>
</file>